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EC326" w14:textId="0C8DC13F" w:rsidR="006248D4" w:rsidRPr="00683ED4" w:rsidRDefault="006248D4" w:rsidP="0068656B">
      <w:pPr>
        <w:pStyle w:val="berschrift2"/>
        <w:rPr>
          <w:rFonts w:ascii="Calibri" w:hAnsi="Calibri" w:cs="Calibri"/>
        </w:rPr>
      </w:pPr>
      <w:bookmarkStart w:id="0" w:name="_Toc353474052"/>
      <w:bookmarkStart w:id="1" w:name="_Toc353709618"/>
      <w:r w:rsidRPr="00683ED4">
        <w:rPr>
          <w:rFonts w:ascii="Calibri" w:hAnsi="Calibri" w:cs="Calibri"/>
        </w:rPr>
        <w:t>Abgabe, Verkauf</w:t>
      </w:r>
      <w:bookmarkEnd w:id="0"/>
      <w:bookmarkEnd w:id="1"/>
    </w:p>
    <w:p w14:paraId="3771900D" w14:textId="77777777" w:rsidR="006248D4" w:rsidRPr="00683ED4" w:rsidRDefault="006248D4" w:rsidP="006248D4">
      <w:pPr>
        <w:rPr>
          <w:rFonts w:ascii="Calibri" w:hAnsi="Calibri" w:cs="Calibri"/>
        </w:rPr>
      </w:pPr>
    </w:p>
    <w:tbl>
      <w:tblPr>
        <w:tblStyle w:val="Tabellenraster"/>
        <w:tblW w:w="9747" w:type="dxa"/>
        <w:tblLayout w:type="fixed"/>
        <w:tblLook w:val="04A0" w:firstRow="1" w:lastRow="0" w:firstColumn="1" w:lastColumn="0" w:noHBand="0" w:noVBand="1"/>
      </w:tblPr>
      <w:tblGrid>
        <w:gridCol w:w="1384"/>
        <w:gridCol w:w="1559"/>
        <w:gridCol w:w="1985"/>
        <w:gridCol w:w="2268"/>
        <w:gridCol w:w="2551"/>
      </w:tblGrid>
      <w:tr w:rsidR="006248D4" w:rsidRPr="00683ED4" w14:paraId="55C05C4B" w14:textId="77777777" w:rsidTr="00D94E24">
        <w:tc>
          <w:tcPr>
            <w:tcW w:w="2943" w:type="dxa"/>
            <w:gridSpan w:val="2"/>
            <w:tcBorders>
              <w:bottom w:val="single" w:sz="4" w:space="0" w:color="auto"/>
            </w:tcBorders>
            <w:shd w:val="clear" w:color="auto" w:fill="99CCFF"/>
          </w:tcPr>
          <w:p w14:paraId="1AB01752" w14:textId="77777777" w:rsidR="006248D4" w:rsidRPr="00683ED4" w:rsidRDefault="006248D4" w:rsidP="00683ED4">
            <w:pPr>
              <w:rPr>
                <w:rFonts w:ascii="Calibri" w:hAnsi="Calibri" w:cs="Calibri"/>
                <w:b/>
              </w:rPr>
            </w:pPr>
            <w:r w:rsidRPr="00683ED4">
              <w:rPr>
                <w:rFonts w:ascii="Calibri" w:hAnsi="Calibri" w:cs="Calibri"/>
                <w:b/>
              </w:rPr>
              <w:t>Lenkungspunkte:</w:t>
            </w:r>
          </w:p>
        </w:tc>
        <w:tc>
          <w:tcPr>
            <w:tcW w:w="4253" w:type="dxa"/>
            <w:gridSpan w:val="2"/>
            <w:tcBorders>
              <w:bottom w:val="single" w:sz="4" w:space="0" w:color="auto"/>
            </w:tcBorders>
            <w:shd w:val="clear" w:color="auto" w:fill="99CCFF"/>
          </w:tcPr>
          <w:p w14:paraId="707B5B09" w14:textId="77777777" w:rsidR="006248D4" w:rsidRPr="00683ED4" w:rsidRDefault="006248D4" w:rsidP="00683ED4">
            <w:pPr>
              <w:rPr>
                <w:rFonts w:ascii="Calibri" w:hAnsi="Calibri" w:cs="Calibri"/>
                <w:b/>
              </w:rPr>
            </w:pPr>
            <w:r w:rsidRPr="00683ED4">
              <w:rPr>
                <w:rFonts w:ascii="Calibri" w:hAnsi="Calibri" w:cs="Calibri"/>
                <w:b/>
              </w:rPr>
              <w:t>Vorgaben:</w:t>
            </w:r>
          </w:p>
        </w:tc>
        <w:tc>
          <w:tcPr>
            <w:tcW w:w="2551" w:type="dxa"/>
            <w:shd w:val="clear" w:color="auto" w:fill="99CCFF"/>
          </w:tcPr>
          <w:p w14:paraId="47605597" w14:textId="77777777" w:rsidR="006248D4" w:rsidRPr="00683ED4" w:rsidRDefault="006248D4" w:rsidP="00683ED4">
            <w:pPr>
              <w:rPr>
                <w:rFonts w:ascii="Calibri" w:hAnsi="Calibri" w:cs="Calibri"/>
                <w:b/>
              </w:rPr>
            </w:pPr>
            <w:r w:rsidRPr="00683ED4">
              <w:rPr>
                <w:rFonts w:ascii="Calibri" w:hAnsi="Calibri" w:cs="Calibri"/>
                <w:b/>
              </w:rPr>
              <w:t>Hilfsmittel:</w:t>
            </w:r>
          </w:p>
        </w:tc>
      </w:tr>
      <w:tr w:rsidR="006248D4" w:rsidRPr="00683ED4" w14:paraId="6A73CAB8" w14:textId="77777777" w:rsidTr="00D94E24">
        <w:trPr>
          <w:trHeight w:val="587"/>
        </w:trPr>
        <w:tc>
          <w:tcPr>
            <w:tcW w:w="1384" w:type="dxa"/>
            <w:shd w:val="clear" w:color="auto" w:fill="99CCFF"/>
          </w:tcPr>
          <w:p w14:paraId="4FA18C4D" w14:textId="77777777" w:rsidR="006248D4" w:rsidRPr="00683ED4" w:rsidRDefault="006248D4" w:rsidP="00683ED4">
            <w:pPr>
              <w:rPr>
                <w:rFonts w:ascii="Calibri" w:hAnsi="Calibri" w:cs="Calibri"/>
              </w:rPr>
            </w:pPr>
            <w:r w:rsidRPr="00683ED4">
              <w:rPr>
                <w:rFonts w:ascii="Calibri" w:hAnsi="Calibri" w:cs="Calibri"/>
                <w:noProof/>
                <w:sz w:val="22"/>
                <w:szCs w:val="22"/>
              </w:rPr>
              <w:drawing>
                <wp:inline distT="0" distB="0" distL="0" distR="0" wp14:anchorId="26321850" wp14:editId="31E38DFC">
                  <wp:extent cx="575733" cy="687920"/>
                  <wp:effectExtent l="0" t="0" r="8890" b="0"/>
                  <wp:docPr id="89" name="Bild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taschenthermometer.jpg"/>
                          <pic:cNvPicPr/>
                        </pic:nvPicPr>
                        <pic:blipFill>
                          <a:blip r:embed="rId7" cstate="email">
                            <a:extLst>
                              <a:ext uri="{28A0092B-C50C-407E-A947-70E740481C1C}">
                                <a14:useLocalDpi xmlns:a14="http://schemas.microsoft.com/office/drawing/2010/main"/>
                              </a:ext>
                            </a:extLst>
                          </a:blip>
                          <a:stretch>
                            <a:fillRect/>
                          </a:stretch>
                        </pic:blipFill>
                        <pic:spPr>
                          <a:xfrm>
                            <a:off x="0" y="0"/>
                            <a:ext cx="576309" cy="688608"/>
                          </a:xfrm>
                          <a:prstGeom prst="rect">
                            <a:avLst/>
                          </a:prstGeom>
                        </pic:spPr>
                      </pic:pic>
                    </a:graphicData>
                  </a:graphic>
                </wp:inline>
              </w:drawing>
            </w:r>
          </w:p>
        </w:tc>
        <w:tc>
          <w:tcPr>
            <w:tcW w:w="1559" w:type="dxa"/>
            <w:shd w:val="clear" w:color="auto" w:fill="99CCFF"/>
          </w:tcPr>
          <w:p w14:paraId="039044C3" w14:textId="77777777" w:rsidR="006248D4" w:rsidRPr="00683ED4" w:rsidRDefault="006248D4" w:rsidP="00683ED4">
            <w:pPr>
              <w:rPr>
                <w:rFonts w:ascii="Calibri" w:hAnsi="Calibri" w:cs="Calibri"/>
                <w:b/>
                <w:color w:val="0000FF"/>
              </w:rPr>
            </w:pPr>
            <w:r w:rsidRPr="00683ED4">
              <w:rPr>
                <w:rFonts w:ascii="Calibri" w:hAnsi="Calibri" w:cs="Calibri"/>
                <w:b/>
                <w:color w:val="0000FF"/>
              </w:rPr>
              <w:t>Temperatur:</w:t>
            </w:r>
          </w:p>
        </w:tc>
        <w:tc>
          <w:tcPr>
            <w:tcW w:w="1985" w:type="dxa"/>
            <w:tcBorders>
              <w:bottom w:val="nil"/>
              <w:right w:val="nil"/>
            </w:tcBorders>
          </w:tcPr>
          <w:p w14:paraId="50AA97B3" w14:textId="3EBFD3EF" w:rsidR="006248D4" w:rsidRPr="00683ED4" w:rsidRDefault="005F2EE8" w:rsidP="00683ED4">
            <w:pPr>
              <w:rPr>
                <w:rFonts w:ascii="Calibri" w:hAnsi="Calibri" w:cs="Calibri"/>
                <w:sz w:val="22"/>
                <w:szCs w:val="22"/>
              </w:rPr>
            </w:pPr>
            <w:r w:rsidRPr="00683ED4">
              <w:rPr>
                <w:rFonts w:ascii="Calibri" w:hAnsi="Calibri" w:cs="Calibri"/>
                <w:sz w:val="22"/>
                <w:szCs w:val="22"/>
              </w:rPr>
              <w:t>Heisse Speisen</w:t>
            </w:r>
          </w:p>
          <w:p w14:paraId="02475F8F" w14:textId="06179110" w:rsidR="005F2EE8" w:rsidRPr="00683ED4" w:rsidRDefault="005F2EE8" w:rsidP="00683ED4">
            <w:pPr>
              <w:ind w:left="34"/>
              <w:rPr>
                <w:rFonts w:ascii="Calibri" w:hAnsi="Calibri" w:cs="Calibri"/>
                <w:sz w:val="22"/>
                <w:szCs w:val="22"/>
              </w:rPr>
            </w:pPr>
            <w:r w:rsidRPr="00683ED4">
              <w:rPr>
                <w:rFonts w:ascii="Calibri" w:hAnsi="Calibri" w:cs="Calibri"/>
                <w:sz w:val="22"/>
                <w:szCs w:val="22"/>
              </w:rPr>
              <w:t>Kalte Speisen</w:t>
            </w:r>
          </w:p>
          <w:p w14:paraId="4BF5A80B" w14:textId="5124C11E" w:rsidR="006248D4" w:rsidRPr="00683ED4" w:rsidRDefault="006248D4" w:rsidP="00683ED4">
            <w:pPr>
              <w:ind w:left="34"/>
              <w:rPr>
                <w:rFonts w:ascii="Calibri" w:hAnsi="Calibri" w:cs="Calibri"/>
                <w:sz w:val="22"/>
                <w:szCs w:val="22"/>
              </w:rPr>
            </w:pPr>
            <w:r w:rsidRPr="00683ED4">
              <w:rPr>
                <w:rFonts w:ascii="Calibri" w:hAnsi="Calibri" w:cs="Calibri"/>
                <w:sz w:val="22"/>
                <w:szCs w:val="22"/>
              </w:rPr>
              <w:t>Glacés etc.</w:t>
            </w:r>
          </w:p>
        </w:tc>
        <w:tc>
          <w:tcPr>
            <w:tcW w:w="2268" w:type="dxa"/>
            <w:tcBorders>
              <w:left w:val="nil"/>
              <w:bottom w:val="nil"/>
            </w:tcBorders>
          </w:tcPr>
          <w:p w14:paraId="2A3C9DDE" w14:textId="77777777" w:rsidR="006248D4" w:rsidRPr="00D94E24" w:rsidRDefault="006248D4" w:rsidP="00683ED4">
            <w:pPr>
              <w:ind w:left="-108"/>
              <w:rPr>
                <w:rFonts w:ascii="Calibri" w:hAnsi="Calibri" w:cs="Calibri"/>
                <w:sz w:val="22"/>
                <w:szCs w:val="22"/>
                <w:lang w:val="en-US"/>
              </w:rPr>
            </w:pPr>
            <w:r w:rsidRPr="00D94E24">
              <w:rPr>
                <w:rFonts w:ascii="Calibri" w:hAnsi="Calibri" w:cs="Calibri"/>
                <w:sz w:val="22"/>
                <w:szCs w:val="22"/>
                <w:lang w:val="en-US"/>
              </w:rPr>
              <w:t>mind.  65 °C</w:t>
            </w:r>
          </w:p>
          <w:p w14:paraId="72810864" w14:textId="77777777" w:rsidR="006248D4" w:rsidRPr="00D94E24" w:rsidRDefault="006248D4" w:rsidP="00683ED4">
            <w:pPr>
              <w:ind w:left="-108"/>
              <w:rPr>
                <w:rFonts w:ascii="Calibri" w:hAnsi="Calibri" w:cs="Calibri"/>
                <w:sz w:val="22"/>
                <w:szCs w:val="22"/>
                <w:lang w:val="en-US"/>
              </w:rPr>
            </w:pPr>
            <w:r w:rsidRPr="00D94E24">
              <w:rPr>
                <w:rFonts w:ascii="Calibri" w:hAnsi="Calibri" w:cs="Calibri"/>
                <w:sz w:val="22"/>
                <w:szCs w:val="22"/>
                <w:lang w:val="en-US"/>
              </w:rPr>
              <w:t>max.     5 °C</w:t>
            </w:r>
          </w:p>
          <w:p w14:paraId="5B2BCDC0" w14:textId="77777777" w:rsidR="006248D4" w:rsidRPr="00D94E24" w:rsidRDefault="006248D4" w:rsidP="00683ED4">
            <w:pPr>
              <w:ind w:left="-108"/>
              <w:rPr>
                <w:rFonts w:ascii="Calibri" w:hAnsi="Calibri" w:cs="Calibri"/>
                <w:sz w:val="22"/>
                <w:szCs w:val="22"/>
                <w:lang w:val="en-US"/>
              </w:rPr>
            </w:pPr>
            <w:r w:rsidRPr="00D94E24">
              <w:rPr>
                <w:rFonts w:ascii="Calibri" w:hAnsi="Calibri" w:cs="Calibri"/>
                <w:sz w:val="22"/>
                <w:szCs w:val="22"/>
                <w:lang w:val="en-US"/>
              </w:rPr>
              <w:t>mind. -15 °C</w:t>
            </w:r>
          </w:p>
          <w:p w14:paraId="3A812E78" w14:textId="77777777" w:rsidR="006248D4" w:rsidRPr="00D94E24" w:rsidRDefault="006248D4" w:rsidP="00683ED4">
            <w:pPr>
              <w:ind w:left="-108"/>
              <w:rPr>
                <w:rFonts w:ascii="Calibri" w:hAnsi="Calibri" w:cs="Calibri"/>
                <w:sz w:val="22"/>
                <w:szCs w:val="22"/>
                <w:lang w:val="en-US"/>
              </w:rPr>
            </w:pPr>
          </w:p>
          <w:p w14:paraId="08E084C5" w14:textId="77777777" w:rsidR="006248D4" w:rsidRPr="00D94E24" w:rsidRDefault="006248D4" w:rsidP="00683ED4">
            <w:pPr>
              <w:ind w:left="-108"/>
              <w:rPr>
                <w:rFonts w:ascii="Calibri" w:hAnsi="Calibri" w:cs="Calibri"/>
                <w:sz w:val="22"/>
                <w:szCs w:val="22"/>
                <w:lang w:val="en-US"/>
              </w:rPr>
            </w:pPr>
          </w:p>
        </w:tc>
        <w:tc>
          <w:tcPr>
            <w:tcW w:w="2551" w:type="dxa"/>
          </w:tcPr>
          <w:p w14:paraId="28521E82" w14:textId="77777777" w:rsidR="006248D4" w:rsidRPr="00683ED4" w:rsidRDefault="006248D4" w:rsidP="00683ED4">
            <w:pPr>
              <w:rPr>
                <w:rFonts w:ascii="Calibri" w:hAnsi="Calibri" w:cs="Calibri"/>
                <w:sz w:val="22"/>
                <w:szCs w:val="22"/>
              </w:rPr>
            </w:pPr>
            <w:r w:rsidRPr="00683ED4">
              <w:rPr>
                <w:rFonts w:ascii="Calibri" w:hAnsi="Calibri" w:cs="Calibri"/>
                <w:sz w:val="22"/>
                <w:szCs w:val="22"/>
              </w:rPr>
              <w:t>Thermometer</w:t>
            </w:r>
          </w:p>
          <w:p w14:paraId="716929C1" w14:textId="77777777" w:rsidR="006248D4" w:rsidRPr="00683ED4" w:rsidRDefault="006248D4" w:rsidP="00683ED4">
            <w:pPr>
              <w:rPr>
                <w:rFonts w:ascii="Calibri" w:hAnsi="Calibri" w:cs="Calibri"/>
                <w:sz w:val="22"/>
                <w:szCs w:val="22"/>
              </w:rPr>
            </w:pPr>
            <w:r w:rsidRPr="00683ED4">
              <w:rPr>
                <w:rFonts w:ascii="Calibri" w:hAnsi="Calibri" w:cs="Calibri"/>
                <w:sz w:val="22"/>
                <w:szCs w:val="22"/>
              </w:rPr>
              <w:t>Digitalanzeige</w:t>
            </w:r>
          </w:p>
        </w:tc>
      </w:tr>
      <w:tr w:rsidR="006248D4" w:rsidRPr="00683ED4" w14:paraId="6406E03F" w14:textId="77777777" w:rsidTr="00D94E24">
        <w:tc>
          <w:tcPr>
            <w:tcW w:w="1384" w:type="dxa"/>
            <w:shd w:val="clear" w:color="auto" w:fill="99CCFF"/>
          </w:tcPr>
          <w:p w14:paraId="7734ED8D" w14:textId="77777777" w:rsidR="006248D4" w:rsidRPr="00683ED4" w:rsidRDefault="006248D4" w:rsidP="00683ED4">
            <w:pPr>
              <w:rPr>
                <w:rFonts w:ascii="Calibri" w:hAnsi="Calibri" w:cs="Calibri"/>
              </w:rPr>
            </w:pPr>
            <w:r w:rsidRPr="00683ED4">
              <w:rPr>
                <w:rFonts w:ascii="Calibri" w:hAnsi="Calibri" w:cs="Calibri"/>
                <w:noProof/>
                <w:sz w:val="22"/>
                <w:szCs w:val="22"/>
              </w:rPr>
              <w:drawing>
                <wp:inline distT="0" distB="0" distL="0" distR="0" wp14:anchorId="7FB9171E" wp14:editId="01CAB965">
                  <wp:extent cx="746195" cy="617009"/>
                  <wp:effectExtent l="0" t="0" r="0" b="0"/>
                  <wp:docPr id="35"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ender_1_4dddf630a6.jpg"/>
                          <pic:cNvPicPr/>
                        </pic:nvPicPr>
                        <pic:blipFill>
                          <a:blip r:embed="rId8" cstate="email">
                            <a:extLst>
                              <a:ext uri="{28A0092B-C50C-407E-A947-70E740481C1C}">
                                <a14:useLocalDpi xmlns:a14="http://schemas.microsoft.com/office/drawing/2010/main"/>
                              </a:ext>
                            </a:extLst>
                          </a:blip>
                          <a:stretch>
                            <a:fillRect/>
                          </a:stretch>
                        </pic:blipFill>
                        <pic:spPr>
                          <a:xfrm>
                            <a:off x="0" y="0"/>
                            <a:ext cx="746642" cy="617379"/>
                          </a:xfrm>
                          <a:prstGeom prst="rect">
                            <a:avLst/>
                          </a:prstGeom>
                        </pic:spPr>
                      </pic:pic>
                    </a:graphicData>
                  </a:graphic>
                </wp:inline>
              </w:drawing>
            </w:r>
          </w:p>
        </w:tc>
        <w:tc>
          <w:tcPr>
            <w:tcW w:w="1559" w:type="dxa"/>
            <w:shd w:val="clear" w:color="auto" w:fill="99CCFF"/>
          </w:tcPr>
          <w:p w14:paraId="448A2BF7" w14:textId="77777777" w:rsidR="006248D4" w:rsidRPr="00683ED4" w:rsidRDefault="006248D4" w:rsidP="00683ED4">
            <w:pPr>
              <w:rPr>
                <w:rFonts w:ascii="Calibri" w:hAnsi="Calibri" w:cs="Calibri"/>
                <w:b/>
                <w:color w:val="0000FF"/>
              </w:rPr>
            </w:pPr>
            <w:r w:rsidRPr="00683ED4">
              <w:rPr>
                <w:rFonts w:ascii="Calibri" w:hAnsi="Calibri" w:cs="Calibri"/>
                <w:b/>
                <w:color w:val="0000FF"/>
              </w:rPr>
              <w:t xml:space="preserve">Zeit: </w:t>
            </w:r>
          </w:p>
          <w:p w14:paraId="03C57262" w14:textId="77777777" w:rsidR="006248D4" w:rsidRPr="00683ED4" w:rsidRDefault="006248D4" w:rsidP="00683ED4">
            <w:pPr>
              <w:rPr>
                <w:rFonts w:ascii="Calibri" w:hAnsi="Calibri" w:cs="Calibri"/>
                <w:sz w:val="22"/>
                <w:szCs w:val="22"/>
              </w:rPr>
            </w:pPr>
            <w:r w:rsidRPr="00683ED4">
              <w:rPr>
                <w:rFonts w:ascii="Calibri" w:hAnsi="Calibri" w:cs="Calibri"/>
                <w:sz w:val="22"/>
                <w:szCs w:val="22"/>
              </w:rPr>
              <w:t>Datierung/</w:t>
            </w:r>
            <w:r w:rsidRPr="00683ED4">
              <w:rPr>
                <w:rFonts w:ascii="Calibri" w:hAnsi="Calibri" w:cs="Calibri"/>
                <w:sz w:val="22"/>
                <w:szCs w:val="22"/>
              </w:rPr>
              <w:br/>
              <w:t>Haltbarkeit</w:t>
            </w:r>
          </w:p>
          <w:p w14:paraId="48C1D04D" w14:textId="77777777" w:rsidR="006248D4" w:rsidRPr="00683ED4" w:rsidRDefault="006248D4" w:rsidP="00683ED4">
            <w:pPr>
              <w:rPr>
                <w:rFonts w:ascii="Calibri" w:hAnsi="Calibri" w:cs="Calibri"/>
                <w:sz w:val="22"/>
                <w:szCs w:val="22"/>
              </w:rPr>
            </w:pPr>
            <w:r w:rsidRPr="00683ED4">
              <w:rPr>
                <w:rFonts w:ascii="Calibri" w:hAnsi="Calibri" w:cs="Calibri"/>
                <w:sz w:val="22"/>
                <w:szCs w:val="22"/>
              </w:rPr>
              <w:t>Qualität</w:t>
            </w:r>
          </w:p>
          <w:p w14:paraId="4E60E460" w14:textId="77777777" w:rsidR="006248D4" w:rsidRPr="00683ED4" w:rsidRDefault="006248D4" w:rsidP="00683ED4">
            <w:pPr>
              <w:rPr>
                <w:rFonts w:ascii="Calibri" w:hAnsi="Calibri" w:cs="Calibri"/>
                <w:sz w:val="22"/>
                <w:szCs w:val="22"/>
              </w:rPr>
            </w:pPr>
            <w:proofErr w:type="spellStart"/>
            <w:r w:rsidRPr="00683ED4">
              <w:rPr>
                <w:rFonts w:ascii="Calibri" w:hAnsi="Calibri" w:cs="Calibri"/>
                <w:sz w:val="22"/>
                <w:szCs w:val="22"/>
              </w:rPr>
              <w:t>FiFO</w:t>
            </w:r>
            <w:proofErr w:type="spellEnd"/>
          </w:p>
        </w:tc>
        <w:tc>
          <w:tcPr>
            <w:tcW w:w="4253" w:type="dxa"/>
            <w:gridSpan w:val="2"/>
          </w:tcPr>
          <w:p w14:paraId="76261EDF" w14:textId="2AA2EEDD" w:rsidR="006248D4" w:rsidRPr="00683ED4" w:rsidRDefault="00683ED4" w:rsidP="00683ED4">
            <w:pPr>
              <w:rPr>
                <w:rFonts w:ascii="Calibri" w:hAnsi="Calibri" w:cs="Calibri"/>
                <w:sz w:val="22"/>
                <w:szCs w:val="22"/>
              </w:rPr>
            </w:pPr>
            <w:r>
              <w:rPr>
                <w:rFonts w:ascii="Calibri" w:hAnsi="Calibri" w:cs="Calibri"/>
                <w:sz w:val="22"/>
                <w:szCs w:val="22"/>
              </w:rPr>
              <w:t>N</w:t>
            </w:r>
            <w:r w:rsidR="006248D4" w:rsidRPr="00683ED4">
              <w:rPr>
                <w:rFonts w:ascii="Calibri" w:hAnsi="Calibri" w:cs="Calibri"/>
                <w:sz w:val="22"/>
                <w:szCs w:val="22"/>
              </w:rPr>
              <w:t>ur einwandfreie Qualität abgeben</w:t>
            </w:r>
            <w:r w:rsidR="00D94E24">
              <w:rPr>
                <w:rFonts w:ascii="Calibri" w:hAnsi="Calibri" w:cs="Calibri"/>
                <w:sz w:val="22"/>
                <w:szCs w:val="22"/>
              </w:rPr>
              <w:t>.</w:t>
            </w:r>
          </w:p>
          <w:p w14:paraId="2F7B55B6" w14:textId="47B2527A" w:rsidR="006248D4" w:rsidRPr="00683ED4" w:rsidRDefault="006248D4" w:rsidP="00683ED4">
            <w:pPr>
              <w:rPr>
                <w:rFonts w:ascii="Calibri" w:hAnsi="Calibri" w:cs="Calibri"/>
                <w:sz w:val="22"/>
                <w:szCs w:val="22"/>
              </w:rPr>
            </w:pPr>
            <w:r w:rsidRPr="00683ED4">
              <w:rPr>
                <w:rFonts w:ascii="Calibri" w:hAnsi="Calibri" w:cs="Calibri"/>
                <w:sz w:val="22"/>
                <w:szCs w:val="22"/>
              </w:rPr>
              <w:t>Ablaufdaten kontrollieren: abgelaufene Produkte entsorgen</w:t>
            </w:r>
            <w:r w:rsidR="00D94E24">
              <w:rPr>
                <w:rFonts w:ascii="Calibri" w:hAnsi="Calibri" w:cs="Calibri"/>
                <w:sz w:val="22"/>
                <w:szCs w:val="22"/>
              </w:rPr>
              <w:t>.</w:t>
            </w:r>
          </w:p>
          <w:p w14:paraId="2993F4F8" w14:textId="5A69DE1B" w:rsidR="006248D4" w:rsidRPr="00683ED4" w:rsidRDefault="00683ED4" w:rsidP="00683ED4">
            <w:pPr>
              <w:rPr>
                <w:rFonts w:ascii="Calibri" w:hAnsi="Calibri" w:cs="Calibri"/>
                <w:sz w:val="22"/>
                <w:szCs w:val="22"/>
              </w:rPr>
            </w:pPr>
            <w:r>
              <w:rPr>
                <w:rFonts w:ascii="Calibri" w:hAnsi="Calibri" w:cs="Calibri"/>
                <w:sz w:val="22"/>
                <w:szCs w:val="22"/>
              </w:rPr>
              <w:t>Vo</w:t>
            </w:r>
            <w:r w:rsidR="006248D4" w:rsidRPr="00683ED4">
              <w:rPr>
                <w:rFonts w:ascii="Calibri" w:hAnsi="Calibri" w:cs="Calibri"/>
                <w:sz w:val="22"/>
                <w:szCs w:val="22"/>
              </w:rPr>
              <w:t>rproduzierte Speisen ausschliesslich am Produktionstag abgeben!</w:t>
            </w:r>
          </w:p>
          <w:p w14:paraId="2C299D5F" w14:textId="1F12E305" w:rsidR="006248D4" w:rsidRPr="00683ED4" w:rsidRDefault="006248D4" w:rsidP="00683ED4">
            <w:pPr>
              <w:rPr>
                <w:rFonts w:ascii="Calibri" w:hAnsi="Calibri" w:cs="Calibri"/>
                <w:sz w:val="22"/>
                <w:szCs w:val="22"/>
              </w:rPr>
            </w:pPr>
            <w:r w:rsidRPr="00683ED4">
              <w:rPr>
                <w:rFonts w:ascii="Calibri" w:hAnsi="Calibri" w:cs="Calibri"/>
                <w:sz w:val="22"/>
                <w:szCs w:val="22"/>
              </w:rPr>
              <w:t>Resteverwertung gem. Merkblatt</w:t>
            </w:r>
            <w:r w:rsidR="00D94E24">
              <w:rPr>
                <w:rFonts w:ascii="Calibri" w:hAnsi="Calibri" w:cs="Calibri"/>
                <w:sz w:val="22"/>
                <w:szCs w:val="22"/>
              </w:rPr>
              <w:t>.</w:t>
            </w:r>
          </w:p>
          <w:p w14:paraId="5386FFBB" w14:textId="3DE6E777" w:rsidR="006248D4" w:rsidRPr="00683ED4" w:rsidRDefault="00683ED4" w:rsidP="00683ED4">
            <w:pPr>
              <w:rPr>
                <w:rFonts w:ascii="Calibri" w:hAnsi="Calibri" w:cs="Calibri"/>
                <w:sz w:val="22"/>
                <w:szCs w:val="22"/>
              </w:rPr>
            </w:pPr>
            <w:r>
              <w:rPr>
                <w:rFonts w:ascii="Calibri" w:hAnsi="Calibri" w:cs="Calibri"/>
                <w:sz w:val="22"/>
                <w:szCs w:val="22"/>
              </w:rPr>
              <w:t>K</w:t>
            </w:r>
            <w:r w:rsidR="006248D4" w:rsidRPr="00683ED4">
              <w:rPr>
                <w:rFonts w:ascii="Calibri" w:hAnsi="Calibri" w:cs="Calibri"/>
                <w:sz w:val="22"/>
                <w:szCs w:val="22"/>
              </w:rPr>
              <w:t>eine neue mit angebrauchter Ware mischen!</w:t>
            </w:r>
          </w:p>
          <w:p w14:paraId="7D0D87F0" w14:textId="6C2E36EE" w:rsidR="006248D4" w:rsidRPr="00683ED4" w:rsidRDefault="00683ED4" w:rsidP="00683ED4">
            <w:pPr>
              <w:rPr>
                <w:rFonts w:ascii="Calibri" w:hAnsi="Calibri" w:cs="Calibri"/>
                <w:sz w:val="22"/>
                <w:szCs w:val="22"/>
              </w:rPr>
            </w:pPr>
            <w:r>
              <w:rPr>
                <w:rFonts w:ascii="Calibri" w:hAnsi="Calibri" w:cs="Calibri"/>
                <w:sz w:val="22"/>
                <w:szCs w:val="22"/>
              </w:rPr>
              <w:t>K</w:t>
            </w:r>
            <w:r w:rsidR="006248D4" w:rsidRPr="00683ED4">
              <w:rPr>
                <w:rFonts w:ascii="Calibri" w:hAnsi="Calibri" w:cs="Calibri"/>
                <w:sz w:val="22"/>
                <w:szCs w:val="22"/>
              </w:rPr>
              <w:t>eine Rohmilch abgeben!</w:t>
            </w:r>
          </w:p>
        </w:tc>
        <w:tc>
          <w:tcPr>
            <w:tcW w:w="2551" w:type="dxa"/>
          </w:tcPr>
          <w:p w14:paraId="0B250EAE" w14:textId="77777777" w:rsidR="006248D4" w:rsidRPr="00683ED4" w:rsidRDefault="006248D4" w:rsidP="00683ED4">
            <w:pPr>
              <w:rPr>
                <w:rFonts w:ascii="Calibri" w:hAnsi="Calibri" w:cs="Calibri"/>
                <w:sz w:val="22"/>
                <w:szCs w:val="22"/>
              </w:rPr>
            </w:pPr>
            <w:r w:rsidRPr="00683ED4">
              <w:rPr>
                <w:rFonts w:ascii="Calibri" w:hAnsi="Calibri" w:cs="Calibri"/>
                <w:sz w:val="22"/>
                <w:szCs w:val="22"/>
              </w:rPr>
              <w:t>Etikette</w:t>
            </w:r>
          </w:p>
          <w:p w14:paraId="27B0F2DE" w14:textId="77777777" w:rsidR="006248D4" w:rsidRPr="00683ED4" w:rsidRDefault="006248D4" w:rsidP="00683ED4">
            <w:pPr>
              <w:rPr>
                <w:rFonts w:ascii="Calibri" w:hAnsi="Calibri" w:cs="Calibri"/>
                <w:sz w:val="22"/>
                <w:szCs w:val="22"/>
              </w:rPr>
            </w:pPr>
            <w:r w:rsidRPr="00683ED4">
              <w:rPr>
                <w:rFonts w:ascii="Calibri" w:hAnsi="Calibri" w:cs="Calibri"/>
                <w:sz w:val="22"/>
                <w:szCs w:val="22"/>
              </w:rPr>
              <w:t>sensorische Prüfung</w:t>
            </w:r>
          </w:p>
          <w:p w14:paraId="4A61F754" w14:textId="77777777" w:rsidR="006248D4" w:rsidRPr="00683ED4" w:rsidRDefault="006248D4" w:rsidP="00683ED4">
            <w:pPr>
              <w:rPr>
                <w:rFonts w:ascii="Calibri" w:hAnsi="Calibri" w:cs="Calibri"/>
                <w:sz w:val="22"/>
                <w:szCs w:val="22"/>
              </w:rPr>
            </w:pPr>
          </w:p>
          <w:p w14:paraId="2B5A32B3" w14:textId="77777777" w:rsidR="006248D4" w:rsidRPr="00683ED4" w:rsidRDefault="006248D4" w:rsidP="00683ED4">
            <w:pPr>
              <w:rPr>
                <w:rFonts w:ascii="Calibri" w:hAnsi="Calibri" w:cs="Calibri"/>
                <w:sz w:val="22"/>
                <w:szCs w:val="22"/>
              </w:rPr>
            </w:pPr>
          </w:p>
          <w:p w14:paraId="3E57C70F" w14:textId="77777777" w:rsidR="006248D4" w:rsidRPr="00683ED4" w:rsidRDefault="006248D4" w:rsidP="00683ED4">
            <w:pPr>
              <w:rPr>
                <w:rFonts w:ascii="Calibri" w:hAnsi="Calibri" w:cs="Calibri"/>
                <w:sz w:val="22"/>
                <w:szCs w:val="22"/>
              </w:rPr>
            </w:pPr>
          </w:p>
          <w:p w14:paraId="487C4F9C" w14:textId="77777777" w:rsidR="006248D4" w:rsidRPr="00683ED4" w:rsidRDefault="006248D4" w:rsidP="00683ED4">
            <w:pPr>
              <w:rPr>
                <w:rFonts w:ascii="Calibri" w:hAnsi="Calibri" w:cs="Calibri"/>
                <w:i/>
                <w:sz w:val="22"/>
                <w:szCs w:val="22"/>
              </w:rPr>
            </w:pPr>
          </w:p>
        </w:tc>
      </w:tr>
      <w:tr w:rsidR="006248D4" w:rsidRPr="00683ED4" w14:paraId="44A41B0E" w14:textId="77777777" w:rsidTr="00D94E24">
        <w:tc>
          <w:tcPr>
            <w:tcW w:w="1384" w:type="dxa"/>
            <w:shd w:val="clear" w:color="auto" w:fill="99CCFF"/>
          </w:tcPr>
          <w:p w14:paraId="76D5C326" w14:textId="77777777" w:rsidR="006248D4" w:rsidRPr="00683ED4" w:rsidRDefault="006248D4" w:rsidP="00683ED4">
            <w:pPr>
              <w:rPr>
                <w:rFonts w:ascii="Calibri" w:hAnsi="Calibri" w:cs="Calibri"/>
              </w:rPr>
            </w:pPr>
            <w:r w:rsidRPr="00683ED4">
              <w:rPr>
                <w:rFonts w:ascii="Calibri" w:hAnsi="Calibri" w:cs="Calibri"/>
                <w:noProof/>
                <w:color w:val="0000FF"/>
                <w:sz w:val="22"/>
                <w:szCs w:val="22"/>
              </w:rPr>
              <w:drawing>
                <wp:inline distT="0" distB="0" distL="0" distR="0" wp14:anchorId="21576066" wp14:editId="5936F7AF">
                  <wp:extent cx="660400" cy="660400"/>
                  <wp:effectExtent l="0" t="0" r="0" b="0"/>
                  <wp:docPr id="90" name="Bild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utz Folie"/>
                          <pic:cNvPicPr/>
                        </pic:nvPicPr>
                        <pic:blipFill>
                          <a:blip r:embed="rId9" cstate="email">
                            <a:extLst>
                              <a:ext uri="{28A0092B-C50C-407E-A947-70E740481C1C}">
                                <a14:useLocalDpi xmlns:a14="http://schemas.microsoft.com/office/drawing/2010/main"/>
                              </a:ext>
                            </a:extLst>
                          </a:blip>
                          <a:stretch>
                            <a:fillRect/>
                          </a:stretch>
                        </pic:blipFill>
                        <pic:spPr>
                          <a:xfrm>
                            <a:off x="0" y="0"/>
                            <a:ext cx="660400" cy="660400"/>
                          </a:xfrm>
                          <a:prstGeom prst="rect">
                            <a:avLst/>
                          </a:prstGeom>
                        </pic:spPr>
                      </pic:pic>
                    </a:graphicData>
                  </a:graphic>
                </wp:inline>
              </w:drawing>
            </w:r>
          </w:p>
        </w:tc>
        <w:tc>
          <w:tcPr>
            <w:tcW w:w="1559" w:type="dxa"/>
            <w:shd w:val="clear" w:color="auto" w:fill="99CCFF"/>
          </w:tcPr>
          <w:p w14:paraId="01AC8916" w14:textId="77777777" w:rsidR="006248D4" w:rsidRPr="00683ED4" w:rsidRDefault="006248D4" w:rsidP="00683ED4">
            <w:pPr>
              <w:rPr>
                <w:rFonts w:ascii="Calibri" w:hAnsi="Calibri" w:cs="Calibri"/>
                <w:b/>
                <w:color w:val="0000FF"/>
              </w:rPr>
            </w:pPr>
            <w:r w:rsidRPr="00683ED4">
              <w:rPr>
                <w:rFonts w:ascii="Calibri" w:hAnsi="Calibri" w:cs="Calibri"/>
                <w:b/>
                <w:color w:val="0000FF"/>
              </w:rPr>
              <w:t>Schutz:</w:t>
            </w:r>
          </w:p>
          <w:p w14:paraId="5313C345" w14:textId="77777777" w:rsidR="006248D4" w:rsidRPr="00683ED4" w:rsidRDefault="006248D4" w:rsidP="00683ED4">
            <w:pPr>
              <w:rPr>
                <w:rFonts w:ascii="Calibri" w:hAnsi="Calibri" w:cs="Calibri"/>
                <w:sz w:val="22"/>
                <w:szCs w:val="22"/>
              </w:rPr>
            </w:pPr>
            <w:r w:rsidRPr="00683ED4">
              <w:rPr>
                <w:rFonts w:ascii="Calibri" w:hAnsi="Calibri" w:cs="Calibri"/>
                <w:sz w:val="22"/>
                <w:szCs w:val="22"/>
              </w:rPr>
              <w:t>Verpackung</w:t>
            </w:r>
          </w:p>
          <w:p w14:paraId="38370357" w14:textId="77777777" w:rsidR="006248D4" w:rsidRPr="00683ED4" w:rsidRDefault="006248D4" w:rsidP="00683ED4">
            <w:pPr>
              <w:rPr>
                <w:rFonts w:ascii="Calibri" w:hAnsi="Calibri" w:cs="Calibri"/>
                <w:sz w:val="22"/>
                <w:szCs w:val="22"/>
              </w:rPr>
            </w:pPr>
            <w:r w:rsidRPr="00683ED4">
              <w:rPr>
                <w:rFonts w:ascii="Calibri" w:hAnsi="Calibri" w:cs="Calibri"/>
                <w:sz w:val="22"/>
                <w:szCs w:val="22"/>
              </w:rPr>
              <w:t>Sauberkeit</w:t>
            </w:r>
          </w:p>
        </w:tc>
        <w:tc>
          <w:tcPr>
            <w:tcW w:w="4253" w:type="dxa"/>
            <w:gridSpan w:val="2"/>
          </w:tcPr>
          <w:p w14:paraId="3187DFD9" w14:textId="2612C768" w:rsidR="006248D4" w:rsidRPr="00683ED4" w:rsidRDefault="00683ED4" w:rsidP="00683ED4">
            <w:pPr>
              <w:rPr>
                <w:rFonts w:ascii="Calibri" w:hAnsi="Calibri" w:cs="Calibri"/>
                <w:sz w:val="22"/>
                <w:szCs w:val="22"/>
              </w:rPr>
            </w:pPr>
            <w:r>
              <w:rPr>
                <w:rFonts w:ascii="Calibri" w:hAnsi="Calibri" w:cs="Calibri"/>
                <w:sz w:val="22"/>
                <w:szCs w:val="22"/>
              </w:rPr>
              <w:t>N</w:t>
            </w:r>
            <w:r w:rsidR="0002770B" w:rsidRPr="00683ED4">
              <w:rPr>
                <w:rFonts w:ascii="Calibri" w:hAnsi="Calibri" w:cs="Calibri"/>
                <w:sz w:val="22"/>
                <w:szCs w:val="22"/>
              </w:rPr>
              <w:t>ur lebensmittelechte</w:t>
            </w:r>
            <w:r w:rsidR="006248D4" w:rsidRPr="00683ED4">
              <w:rPr>
                <w:rFonts w:ascii="Calibri" w:hAnsi="Calibri" w:cs="Calibri"/>
                <w:sz w:val="22"/>
                <w:szCs w:val="22"/>
              </w:rPr>
              <w:t xml:space="preserve"> Behälter und Verpackungs- sowie Abdeckmaterial verwenden</w:t>
            </w:r>
            <w:r w:rsidR="00D94E24">
              <w:rPr>
                <w:rFonts w:ascii="Calibri" w:hAnsi="Calibri" w:cs="Calibri"/>
                <w:sz w:val="22"/>
                <w:szCs w:val="22"/>
              </w:rPr>
              <w:t>.</w:t>
            </w:r>
          </w:p>
          <w:p w14:paraId="44A346FF" w14:textId="3978A7AA" w:rsidR="006248D4" w:rsidRPr="00683ED4" w:rsidRDefault="006248D4" w:rsidP="00683ED4">
            <w:pPr>
              <w:rPr>
                <w:rFonts w:ascii="Calibri" w:hAnsi="Calibri" w:cs="Calibri"/>
                <w:sz w:val="22"/>
                <w:szCs w:val="22"/>
              </w:rPr>
            </w:pPr>
            <w:r w:rsidRPr="00683ED4">
              <w:rPr>
                <w:rFonts w:ascii="Calibri" w:hAnsi="Calibri" w:cs="Calibri"/>
                <w:sz w:val="22"/>
                <w:szCs w:val="22"/>
              </w:rPr>
              <w:t>Trennung nach Produktegruppen</w:t>
            </w:r>
            <w:r w:rsidR="00D94E24">
              <w:rPr>
                <w:rFonts w:ascii="Calibri" w:hAnsi="Calibri" w:cs="Calibri"/>
                <w:sz w:val="22"/>
                <w:szCs w:val="22"/>
              </w:rPr>
              <w:t>.</w:t>
            </w:r>
          </w:p>
          <w:p w14:paraId="46E78332" w14:textId="77777777" w:rsidR="006248D4" w:rsidRPr="00683ED4" w:rsidRDefault="006248D4" w:rsidP="00683ED4">
            <w:pPr>
              <w:rPr>
                <w:rFonts w:ascii="Calibri" w:hAnsi="Calibri" w:cs="Calibri"/>
                <w:sz w:val="22"/>
                <w:szCs w:val="22"/>
              </w:rPr>
            </w:pPr>
            <w:r w:rsidRPr="00683ED4">
              <w:rPr>
                <w:rFonts w:ascii="Calibri" w:hAnsi="Calibri" w:cs="Calibri"/>
                <w:sz w:val="22"/>
                <w:szCs w:val="22"/>
              </w:rPr>
              <w:t>Trennung rein/unrein!</w:t>
            </w:r>
          </w:p>
          <w:p w14:paraId="3AA0F7D8" w14:textId="64C4F827" w:rsidR="006248D4" w:rsidRPr="00683ED4" w:rsidRDefault="006248D4" w:rsidP="00683ED4">
            <w:pPr>
              <w:rPr>
                <w:rFonts w:ascii="Calibri" w:hAnsi="Calibri" w:cs="Calibri"/>
                <w:sz w:val="22"/>
                <w:szCs w:val="22"/>
              </w:rPr>
            </w:pPr>
            <w:r w:rsidRPr="00683ED4">
              <w:rPr>
                <w:rFonts w:ascii="Calibri" w:hAnsi="Calibri" w:cs="Calibri"/>
                <w:sz w:val="22"/>
                <w:szCs w:val="22"/>
              </w:rPr>
              <w:t>Sauberes Schöpfbesteck verwenden</w:t>
            </w:r>
            <w:r w:rsidR="00D94E24">
              <w:rPr>
                <w:rFonts w:ascii="Calibri" w:hAnsi="Calibri" w:cs="Calibri"/>
                <w:sz w:val="22"/>
                <w:szCs w:val="22"/>
              </w:rPr>
              <w:t>.</w:t>
            </w:r>
          </w:p>
          <w:p w14:paraId="4C50FBC6" w14:textId="7370D060" w:rsidR="006248D4" w:rsidRPr="00683ED4" w:rsidRDefault="006248D4" w:rsidP="00683ED4">
            <w:pPr>
              <w:rPr>
                <w:rFonts w:ascii="Calibri" w:hAnsi="Calibri" w:cs="Calibri"/>
                <w:sz w:val="22"/>
                <w:szCs w:val="22"/>
              </w:rPr>
            </w:pPr>
            <w:r w:rsidRPr="00683ED4">
              <w:rPr>
                <w:rFonts w:ascii="Calibri" w:hAnsi="Calibri" w:cs="Calibri"/>
                <w:sz w:val="22"/>
                <w:szCs w:val="22"/>
              </w:rPr>
              <w:t>Lebensmittel vor Verschmutzungen schützen</w:t>
            </w:r>
            <w:r w:rsidR="00D94E24">
              <w:rPr>
                <w:rFonts w:ascii="Calibri" w:hAnsi="Calibri" w:cs="Calibri"/>
                <w:sz w:val="22"/>
                <w:szCs w:val="22"/>
              </w:rPr>
              <w:t>.</w:t>
            </w:r>
          </w:p>
        </w:tc>
        <w:tc>
          <w:tcPr>
            <w:tcW w:w="2551" w:type="dxa"/>
          </w:tcPr>
          <w:p w14:paraId="59D7C0C2" w14:textId="77777777" w:rsidR="006248D4" w:rsidRPr="00683ED4" w:rsidRDefault="006248D4" w:rsidP="00683ED4">
            <w:pPr>
              <w:rPr>
                <w:rFonts w:ascii="Calibri" w:hAnsi="Calibri" w:cs="Calibri"/>
                <w:sz w:val="22"/>
                <w:szCs w:val="22"/>
              </w:rPr>
            </w:pPr>
            <w:r w:rsidRPr="00683ED4">
              <w:rPr>
                <w:rFonts w:ascii="Calibri" w:hAnsi="Calibri" w:cs="Calibri"/>
                <w:sz w:val="22"/>
                <w:szCs w:val="22"/>
              </w:rPr>
              <w:t>optische Prüfung</w:t>
            </w:r>
          </w:p>
          <w:p w14:paraId="450AA68C" w14:textId="77777777" w:rsidR="006248D4" w:rsidRPr="00683ED4" w:rsidRDefault="006248D4" w:rsidP="00683ED4">
            <w:pPr>
              <w:rPr>
                <w:rFonts w:ascii="Calibri" w:hAnsi="Calibri" w:cs="Calibri"/>
                <w:sz w:val="22"/>
                <w:szCs w:val="22"/>
              </w:rPr>
            </w:pPr>
            <w:r w:rsidRPr="00683ED4">
              <w:rPr>
                <w:rFonts w:ascii="Calibri" w:hAnsi="Calibri" w:cs="Calibri"/>
                <w:sz w:val="22"/>
                <w:szCs w:val="22"/>
              </w:rPr>
              <w:t>Reinigungspläne</w:t>
            </w:r>
          </w:p>
        </w:tc>
      </w:tr>
      <w:tr w:rsidR="006248D4" w:rsidRPr="00683ED4" w14:paraId="10204199" w14:textId="77777777" w:rsidTr="00D94E24">
        <w:tc>
          <w:tcPr>
            <w:tcW w:w="1384" w:type="dxa"/>
            <w:shd w:val="clear" w:color="auto" w:fill="99CCFF"/>
          </w:tcPr>
          <w:p w14:paraId="66AECBE3" w14:textId="77777777" w:rsidR="006248D4" w:rsidRPr="00683ED4" w:rsidRDefault="006248D4" w:rsidP="00683ED4">
            <w:pPr>
              <w:rPr>
                <w:rFonts w:ascii="Calibri" w:hAnsi="Calibri" w:cs="Calibri"/>
              </w:rPr>
            </w:pPr>
            <w:r w:rsidRPr="00683ED4">
              <w:rPr>
                <w:rFonts w:ascii="Calibri" w:hAnsi="Calibri" w:cs="Calibri"/>
                <w:noProof/>
                <w:color w:val="0000FF"/>
                <w:sz w:val="22"/>
                <w:szCs w:val="22"/>
              </w:rPr>
              <w:drawing>
                <wp:inline distT="0" distB="0" distL="0" distR="0" wp14:anchorId="702A65A8" wp14:editId="2CC8E3EC">
                  <wp:extent cx="706765" cy="369570"/>
                  <wp:effectExtent l="0" t="0" r="4445" b="11430"/>
                  <wp:docPr id="91" name="Bild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tatenliste.jpg"/>
                          <pic:cNvPicPr/>
                        </pic:nvPicPr>
                        <pic:blipFill>
                          <a:blip r:embed="rId10" cstate="email">
                            <a:extLst>
                              <a:ext uri="{28A0092B-C50C-407E-A947-70E740481C1C}">
                                <a14:useLocalDpi xmlns:a14="http://schemas.microsoft.com/office/drawing/2010/main"/>
                              </a:ext>
                            </a:extLst>
                          </a:blip>
                          <a:stretch>
                            <a:fillRect/>
                          </a:stretch>
                        </pic:blipFill>
                        <pic:spPr>
                          <a:xfrm>
                            <a:off x="0" y="0"/>
                            <a:ext cx="706765" cy="369570"/>
                          </a:xfrm>
                          <a:prstGeom prst="rect">
                            <a:avLst/>
                          </a:prstGeom>
                        </pic:spPr>
                      </pic:pic>
                    </a:graphicData>
                  </a:graphic>
                </wp:inline>
              </w:drawing>
            </w:r>
          </w:p>
        </w:tc>
        <w:tc>
          <w:tcPr>
            <w:tcW w:w="1559" w:type="dxa"/>
            <w:shd w:val="clear" w:color="auto" w:fill="99CCFF"/>
          </w:tcPr>
          <w:p w14:paraId="5AD0C191" w14:textId="77777777" w:rsidR="006248D4" w:rsidRPr="00683ED4" w:rsidRDefault="006248D4" w:rsidP="00683ED4">
            <w:pPr>
              <w:rPr>
                <w:rFonts w:ascii="Calibri" w:hAnsi="Calibri" w:cs="Calibri"/>
                <w:b/>
                <w:color w:val="0000FF"/>
              </w:rPr>
            </w:pPr>
            <w:r w:rsidRPr="00683ED4">
              <w:rPr>
                <w:rFonts w:ascii="Calibri" w:hAnsi="Calibri" w:cs="Calibri"/>
                <w:b/>
                <w:color w:val="0000FF"/>
              </w:rPr>
              <w:t>Deklaration:</w:t>
            </w:r>
          </w:p>
          <w:p w14:paraId="159ECC6B" w14:textId="77777777" w:rsidR="006248D4" w:rsidRPr="00683ED4" w:rsidRDefault="006248D4" w:rsidP="00683ED4">
            <w:pPr>
              <w:rPr>
                <w:rFonts w:ascii="Calibri" w:hAnsi="Calibri" w:cs="Calibri"/>
                <w:sz w:val="22"/>
                <w:szCs w:val="22"/>
              </w:rPr>
            </w:pPr>
            <w:r w:rsidRPr="00683ED4">
              <w:rPr>
                <w:rFonts w:ascii="Calibri" w:hAnsi="Calibri" w:cs="Calibri"/>
                <w:sz w:val="22"/>
                <w:szCs w:val="22"/>
              </w:rPr>
              <w:t>Inhalts-angaben</w:t>
            </w:r>
          </w:p>
          <w:p w14:paraId="0814D833" w14:textId="77777777" w:rsidR="006248D4" w:rsidRPr="00683ED4" w:rsidRDefault="006248D4" w:rsidP="00683ED4">
            <w:pPr>
              <w:rPr>
                <w:rFonts w:ascii="Calibri" w:hAnsi="Calibri" w:cs="Calibri"/>
                <w:sz w:val="22"/>
                <w:szCs w:val="22"/>
              </w:rPr>
            </w:pPr>
            <w:r w:rsidRPr="00683ED4">
              <w:rPr>
                <w:rFonts w:ascii="Calibri" w:hAnsi="Calibri" w:cs="Calibri"/>
                <w:sz w:val="22"/>
                <w:szCs w:val="22"/>
              </w:rPr>
              <w:t>Herkunft</w:t>
            </w:r>
          </w:p>
          <w:p w14:paraId="22B6E044" w14:textId="77777777" w:rsidR="006248D4" w:rsidRPr="00683ED4" w:rsidRDefault="006248D4" w:rsidP="00683ED4">
            <w:pPr>
              <w:rPr>
                <w:rFonts w:ascii="Calibri" w:hAnsi="Calibri" w:cs="Calibri"/>
                <w:sz w:val="22"/>
                <w:szCs w:val="22"/>
              </w:rPr>
            </w:pPr>
            <w:r w:rsidRPr="00683ED4">
              <w:rPr>
                <w:rFonts w:ascii="Calibri" w:hAnsi="Calibri" w:cs="Calibri"/>
                <w:sz w:val="22"/>
                <w:szCs w:val="22"/>
              </w:rPr>
              <w:t>Allergene</w:t>
            </w:r>
          </w:p>
          <w:p w14:paraId="5CC64BF8" w14:textId="77777777" w:rsidR="006248D4" w:rsidRPr="00683ED4" w:rsidRDefault="006248D4" w:rsidP="00683ED4">
            <w:pPr>
              <w:rPr>
                <w:rFonts w:ascii="Calibri" w:hAnsi="Calibri" w:cs="Calibri"/>
              </w:rPr>
            </w:pPr>
            <w:r w:rsidRPr="00683ED4">
              <w:rPr>
                <w:rFonts w:ascii="Calibri" w:hAnsi="Calibri" w:cs="Calibri"/>
                <w:sz w:val="22"/>
                <w:szCs w:val="22"/>
              </w:rPr>
              <w:t>Jugendschutz</w:t>
            </w:r>
          </w:p>
        </w:tc>
        <w:tc>
          <w:tcPr>
            <w:tcW w:w="4253" w:type="dxa"/>
            <w:gridSpan w:val="2"/>
          </w:tcPr>
          <w:p w14:paraId="3E5D5CEF" w14:textId="2EBDB057" w:rsidR="006248D4" w:rsidRPr="00683ED4" w:rsidRDefault="006248D4" w:rsidP="00683ED4">
            <w:pPr>
              <w:rPr>
                <w:rFonts w:ascii="Calibri" w:hAnsi="Calibri" w:cs="Calibri"/>
                <w:sz w:val="22"/>
                <w:szCs w:val="22"/>
              </w:rPr>
            </w:pPr>
            <w:r w:rsidRPr="00683ED4">
              <w:rPr>
                <w:rFonts w:ascii="Calibri" w:hAnsi="Calibri" w:cs="Calibri"/>
                <w:sz w:val="22"/>
                <w:szCs w:val="22"/>
              </w:rPr>
              <w:t xml:space="preserve">Auskunft zu sämtlichen Speisen und </w:t>
            </w:r>
            <w:r w:rsidR="00683ED4">
              <w:rPr>
                <w:rFonts w:ascii="Calibri" w:hAnsi="Calibri" w:cs="Calibri"/>
                <w:sz w:val="22"/>
                <w:szCs w:val="22"/>
              </w:rPr>
              <w:br/>
            </w:r>
            <w:r w:rsidRPr="00683ED4">
              <w:rPr>
                <w:rFonts w:ascii="Calibri" w:hAnsi="Calibri" w:cs="Calibri"/>
                <w:sz w:val="22"/>
                <w:szCs w:val="22"/>
              </w:rPr>
              <w:t>Produkten sicherstellen:</w:t>
            </w:r>
          </w:p>
          <w:p w14:paraId="1EC30F9F" w14:textId="77777777" w:rsidR="006248D4" w:rsidRPr="00683ED4" w:rsidRDefault="006248D4" w:rsidP="00683ED4">
            <w:pPr>
              <w:ind w:left="170"/>
              <w:rPr>
                <w:rFonts w:ascii="Calibri" w:hAnsi="Calibri" w:cs="Calibri"/>
                <w:sz w:val="22"/>
                <w:szCs w:val="22"/>
              </w:rPr>
            </w:pPr>
            <w:r w:rsidRPr="00683ED4">
              <w:rPr>
                <w:rFonts w:ascii="Calibri" w:hAnsi="Calibri" w:cs="Calibri"/>
                <w:sz w:val="22"/>
                <w:szCs w:val="22"/>
              </w:rPr>
              <w:t>Sachbezeichnung</w:t>
            </w:r>
          </w:p>
          <w:p w14:paraId="3C3B1596" w14:textId="77777777" w:rsidR="006248D4" w:rsidRPr="00683ED4" w:rsidRDefault="006248D4" w:rsidP="00683ED4">
            <w:pPr>
              <w:ind w:left="170"/>
              <w:rPr>
                <w:rFonts w:ascii="Calibri" w:hAnsi="Calibri" w:cs="Calibri"/>
                <w:sz w:val="22"/>
                <w:szCs w:val="22"/>
              </w:rPr>
            </w:pPr>
            <w:r w:rsidRPr="00683ED4">
              <w:rPr>
                <w:rFonts w:ascii="Calibri" w:hAnsi="Calibri" w:cs="Calibri"/>
                <w:sz w:val="22"/>
                <w:szCs w:val="22"/>
              </w:rPr>
              <w:t>Tierart</w:t>
            </w:r>
          </w:p>
          <w:p w14:paraId="41B7F8A1" w14:textId="08230925" w:rsidR="006248D4" w:rsidRPr="00683ED4" w:rsidRDefault="006248D4" w:rsidP="00683ED4">
            <w:pPr>
              <w:ind w:left="170"/>
              <w:rPr>
                <w:rFonts w:ascii="Calibri" w:hAnsi="Calibri" w:cs="Calibri"/>
                <w:sz w:val="22"/>
                <w:szCs w:val="22"/>
              </w:rPr>
            </w:pPr>
            <w:r w:rsidRPr="00683ED4">
              <w:rPr>
                <w:rFonts w:ascii="Calibri" w:hAnsi="Calibri" w:cs="Calibri"/>
                <w:sz w:val="22"/>
                <w:szCs w:val="22"/>
              </w:rPr>
              <w:t xml:space="preserve">Herkunft/Produktionsland bei Fleisch und Fleischerzeugnissen, Hinweis auf Arzneimittel </w:t>
            </w:r>
          </w:p>
          <w:p w14:paraId="49CA09DC" w14:textId="77777777" w:rsidR="006248D4" w:rsidRPr="00683ED4" w:rsidRDefault="006248D4" w:rsidP="00683ED4">
            <w:pPr>
              <w:ind w:left="170"/>
              <w:rPr>
                <w:rFonts w:ascii="Calibri" w:hAnsi="Calibri" w:cs="Calibri"/>
                <w:sz w:val="22"/>
                <w:szCs w:val="22"/>
              </w:rPr>
            </w:pPr>
            <w:r w:rsidRPr="00683ED4">
              <w:rPr>
                <w:rFonts w:ascii="Calibri" w:hAnsi="Calibri" w:cs="Calibri"/>
                <w:sz w:val="22"/>
                <w:szCs w:val="22"/>
              </w:rPr>
              <w:t>Zusammensetzung (Rezeptur bzw. Etikette)</w:t>
            </w:r>
          </w:p>
          <w:p w14:paraId="66E920CD" w14:textId="77777777" w:rsidR="006248D4" w:rsidRPr="00683ED4" w:rsidRDefault="006248D4" w:rsidP="00683ED4">
            <w:pPr>
              <w:ind w:left="170"/>
              <w:rPr>
                <w:rFonts w:ascii="Calibri" w:hAnsi="Calibri" w:cs="Calibri"/>
                <w:sz w:val="22"/>
                <w:szCs w:val="22"/>
              </w:rPr>
            </w:pPr>
            <w:r w:rsidRPr="00683ED4">
              <w:rPr>
                <w:rFonts w:ascii="Calibri" w:hAnsi="Calibri" w:cs="Calibri"/>
                <w:sz w:val="22"/>
                <w:szCs w:val="22"/>
              </w:rPr>
              <w:t>Allergene</w:t>
            </w:r>
          </w:p>
          <w:p w14:paraId="189C372F" w14:textId="65323EBE" w:rsidR="006248D4" w:rsidRPr="00683ED4" w:rsidRDefault="00D94E24" w:rsidP="00D94E24">
            <w:pPr>
              <w:rPr>
                <w:rFonts w:ascii="Calibri" w:hAnsi="Calibri" w:cs="Calibri"/>
                <w:sz w:val="22"/>
                <w:szCs w:val="22"/>
              </w:rPr>
            </w:pPr>
            <w:r>
              <w:rPr>
                <w:rFonts w:ascii="Calibri" w:hAnsi="Calibri" w:cs="Calibri"/>
                <w:sz w:val="22"/>
                <w:szCs w:val="22"/>
              </w:rPr>
              <w:t>A</w:t>
            </w:r>
            <w:r w:rsidR="006248D4" w:rsidRPr="00683ED4">
              <w:rPr>
                <w:rFonts w:ascii="Calibri" w:hAnsi="Calibri" w:cs="Calibri"/>
                <w:sz w:val="22"/>
                <w:szCs w:val="22"/>
              </w:rPr>
              <w:t>lle Fertigprodukte weisen die Original-etikette auf</w:t>
            </w:r>
            <w:r>
              <w:rPr>
                <w:rFonts w:ascii="Calibri" w:hAnsi="Calibri" w:cs="Calibri"/>
                <w:sz w:val="22"/>
                <w:szCs w:val="22"/>
              </w:rPr>
              <w:t>.</w:t>
            </w:r>
          </w:p>
        </w:tc>
        <w:tc>
          <w:tcPr>
            <w:tcW w:w="2551" w:type="dxa"/>
          </w:tcPr>
          <w:p w14:paraId="3BFDD054" w14:textId="77777777" w:rsidR="006248D4" w:rsidRPr="00683ED4" w:rsidRDefault="006248D4" w:rsidP="00683ED4">
            <w:pPr>
              <w:rPr>
                <w:rFonts w:ascii="Calibri" w:hAnsi="Calibri" w:cs="Calibri"/>
                <w:sz w:val="22"/>
                <w:szCs w:val="22"/>
              </w:rPr>
            </w:pPr>
            <w:r w:rsidRPr="00683ED4">
              <w:rPr>
                <w:rFonts w:ascii="Calibri" w:hAnsi="Calibri" w:cs="Calibri"/>
                <w:sz w:val="22"/>
                <w:szCs w:val="22"/>
              </w:rPr>
              <w:t>Etiketten</w:t>
            </w:r>
          </w:p>
          <w:p w14:paraId="132E0095" w14:textId="0D949ADE" w:rsidR="006248D4" w:rsidRPr="00683ED4" w:rsidRDefault="006248D4" w:rsidP="00683ED4">
            <w:pPr>
              <w:rPr>
                <w:rFonts w:ascii="Calibri" w:hAnsi="Calibri" w:cs="Calibri"/>
                <w:sz w:val="22"/>
                <w:szCs w:val="22"/>
              </w:rPr>
            </w:pPr>
            <w:r w:rsidRPr="00683ED4">
              <w:rPr>
                <w:rFonts w:ascii="Calibri" w:hAnsi="Calibri" w:cs="Calibri"/>
                <w:sz w:val="22"/>
                <w:szCs w:val="22"/>
              </w:rPr>
              <w:t>Rezeptur bzw. Zusam</w:t>
            </w:r>
            <w:r w:rsidR="00D94E24">
              <w:rPr>
                <w:rFonts w:ascii="Calibri" w:hAnsi="Calibri" w:cs="Calibri"/>
                <w:sz w:val="22"/>
                <w:szCs w:val="22"/>
              </w:rPr>
              <w:t>-</w:t>
            </w:r>
            <w:r w:rsidRPr="00683ED4">
              <w:rPr>
                <w:rFonts w:ascii="Calibri" w:hAnsi="Calibri" w:cs="Calibri"/>
                <w:sz w:val="22"/>
                <w:szCs w:val="22"/>
              </w:rPr>
              <w:t>mensetzung</w:t>
            </w:r>
            <w:r w:rsidR="00D94E24">
              <w:rPr>
                <w:rFonts w:ascii="Calibri" w:hAnsi="Calibri" w:cs="Calibri"/>
                <w:sz w:val="22"/>
                <w:szCs w:val="22"/>
              </w:rPr>
              <w:t xml:space="preserve"> </w:t>
            </w:r>
            <w:r w:rsidRPr="00683ED4">
              <w:rPr>
                <w:rFonts w:ascii="Calibri" w:hAnsi="Calibri" w:cs="Calibri"/>
                <w:sz w:val="22"/>
                <w:szCs w:val="22"/>
              </w:rPr>
              <w:t>durch Küche</w:t>
            </w:r>
          </w:p>
          <w:p w14:paraId="66D91457" w14:textId="77777777" w:rsidR="006248D4" w:rsidRPr="00683ED4" w:rsidRDefault="006248D4" w:rsidP="00683ED4">
            <w:pPr>
              <w:rPr>
                <w:rFonts w:ascii="Calibri" w:hAnsi="Calibri" w:cs="Calibri"/>
                <w:sz w:val="22"/>
                <w:szCs w:val="22"/>
              </w:rPr>
            </w:pPr>
            <w:r w:rsidRPr="00683ED4">
              <w:rPr>
                <w:rFonts w:ascii="Calibri" w:hAnsi="Calibri" w:cs="Calibri"/>
                <w:sz w:val="22"/>
                <w:szCs w:val="22"/>
              </w:rPr>
              <w:t>Speisekarten/Menüs</w:t>
            </w:r>
          </w:p>
          <w:p w14:paraId="02332BCB" w14:textId="0023C14C" w:rsidR="00283824" w:rsidRPr="00683ED4" w:rsidRDefault="00283824" w:rsidP="00683ED4">
            <w:pPr>
              <w:rPr>
                <w:rFonts w:ascii="Calibri" w:hAnsi="Calibri" w:cs="Calibri"/>
                <w:sz w:val="22"/>
                <w:szCs w:val="22"/>
              </w:rPr>
            </w:pPr>
            <w:r w:rsidRPr="00683ED4">
              <w:rPr>
                <w:rFonts w:ascii="Calibri" w:hAnsi="Calibri" w:cs="Calibri"/>
                <w:sz w:val="22"/>
                <w:szCs w:val="22"/>
              </w:rPr>
              <w:t>Länderliste LDV</w:t>
            </w:r>
          </w:p>
          <w:p w14:paraId="30EE40FF" w14:textId="539DF496" w:rsidR="006248D4" w:rsidRPr="00683ED4" w:rsidRDefault="006248D4" w:rsidP="00683ED4">
            <w:pPr>
              <w:rPr>
                <w:rFonts w:ascii="Calibri" w:hAnsi="Calibri" w:cs="Calibri"/>
                <w:sz w:val="22"/>
                <w:szCs w:val="22"/>
              </w:rPr>
            </w:pPr>
            <w:r w:rsidRPr="00683ED4">
              <w:rPr>
                <w:rFonts w:ascii="Calibri" w:hAnsi="Calibri" w:cs="Calibri"/>
                <w:sz w:val="22"/>
                <w:szCs w:val="22"/>
              </w:rPr>
              <w:t>Eichungen/Massangaben Getränkekarte</w:t>
            </w:r>
          </w:p>
          <w:p w14:paraId="0F9E9F08" w14:textId="77777777" w:rsidR="006248D4" w:rsidRPr="00683ED4" w:rsidRDefault="006248D4" w:rsidP="00683ED4">
            <w:pPr>
              <w:rPr>
                <w:rFonts w:ascii="Calibri" w:hAnsi="Calibri" w:cs="Calibri"/>
                <w:sz w:val="22"/>
                <w:szCs w:val="22"/>
              </w:rPr>
            </w:pPr>
            <w:r w:rsidRPr="00683ED4">
              <w:rPr>
                <w:rFonts w:ascii="Calibri" w:hAnsi="Calibri" w:cs="Calibri"/>
                <w:sz w:val="22"/>
                <w:szCs w:val="22"/>
              </w:rPr>
              <w:t>Plakat Jugendschutz</w:t>
            </w:r>
          </w:p>
          <w:p w14:paraId="1941E5F9" w14:textId="5347A197" w:rsidR="000975BC" w:rsidRPr="00683ED4" w:rsidRDefault="000975BC" w:rsidP="00683ED4">
            <w:pPr>
              <w:rPr>
                <w:rFonts w:ascii="Calibri" w:hAnsi="Calibri" w:cs="Calibri"/>
                <w:sz w:val="22"/>
                <w:szCs w:val="22"/>
              </w:rPr>
            </w:pPr>
            <w:r w:rsidRPr="00683ED4">
              <w:rPr>
                <w:rFonts w:ascii="Calibri" w:hAnsi="Calibri" w:cs="Calibri"/>
                <w:sz w:val="22"/>
                <w:szCs w:val="22"/>
              </w:rPr>
              <w:t>Merkblatt Allergene</w:t>
            </w:r>
          </w:p>
        </w:tc>
      </w:tr>
    </w:tbl>
    <w:p w14:paraId="3BFF770C" w14:textId="77777777" w:rsidR="006248D4" w:rsidRPr="00683ED4" w:rsidRDefault="006248D4" w:rsidP="006248D4">
      <w:pPr>
        <w:spacing w:before="120"/>
        <w:rPr>
          <w:rFonts w:ascii="Calibri" w:hAnsi="Calibri" w:cs="Calibri"/>
          <w:b/>
          <w:sz w:val="22"/>
          <w:szCs w:val="22"/>
        </w:rPr>
      </w:pPr>
      <w:r w:rsidRPr="00683ED4">
        <w:rPr>
          <w:rFonts w:ascii="Calibri" w:hAnsi="Calibri" w:cs="Calibri"/>
          <w:b/>
          <w:sz w:val="22"/>
          <w:szCs w:val="22"/>
        </w:rPr>
        <w:t>Massnahmen bei Abweichungen:</w:t>
      </w:r>
    </w:p>
    <w:p w14:paraId="7A0ED61C" w14:textId="77777777" w:rsidR="005F6A33" w:rsidRPr="00683ED4" w:rsidRDefault="005F6A33" w:rsidP="005F6A33">
      <w:pPr>
        <w:spacing w:before="120"/>
        <w:rPr>
          <w:rFonts w:ascii="Calibri" w:hAnsi="Calibri" w:cs="Calibri"/>
          <w:sz w:val="22"/>
          <w:szCs w:val="22"/>
        </w:rPr>
      </w:pPr>
      <w:r w:rsidRPr="00683ED4">
        <w:rPr>
          <w:rFonts w:ascii="Calibri" w:hAnsi="Calibri" w:cs="Calibri"/>
          <w:sz w:val="22"/>
          <w:szCs w:val="22"/>
        </w:rPr>
        <w:t>Werden bei einer Kontrolle Abweichungen bezüglich Temperaturen, Zustand der Lebensmittel, deren Verpackung oder Deklaration festgestellt, ist dies der verantwortlichen Person .......................... zu melden; die festgestellten Mängel und Massnahmen sind schriftlich festzuhalten.</w:t>
      </w:r>
    </w:p>
    <w:p w14:paraId="1ED83DB1" w14:textId="77777777" w:rsidR="006248D4" w:rsidRPr="00683ED4" w:rsidRDefault="006248D4" w:rsidP="006248D4">
      <w:pPr>
        <w:spacing w:before="120"/>
        <w:rPr>
          <w:rFonts w:ascii="Calibri" w:hAnsi="Calibri" w:cs="Calibri"/>
          <w:b/>
          <w:sz w:val="22"/>
          <w:szCs w:val="22"/>
        </w:rPr>
      </w:pPr>
      <w:r w:rsidRPr="00683ED4">
        <w:rPr>
          <w:rFonts w:ascii="Calibri" w:hAnsi="Calibri" w:cs="Calibri"/>
          <w:b/>
          <w:sz w:val="22"/>
          <w:szCs w:val="22"/>
        </w:rPr>
        <w:t>Dokumente:</w:t>
      </w:r>
    </w:p>
    <w:p w14:paraId="68C36E03" w14:textId="11AA6ABC" w:rsidR="006248D4" w:rsidRPr="00683ED4" w:rsidRDefault="006248D4" w:rsidP="006248D4">
      <w:pPr>
        <w:rPr>
          <w:rFonts w:ascii="Calibri" w:hAnsi="Calibri" w:cs="Calibri"/>
          <w:sz w:val="22"/>
          <w:szCs w:val="22"/>
        </w:rPr>
      </w:pPr>
      <w:r w:rsidRPr="00683ED4">
        <w:rPr>
          <w:rFonts w:ascii="Calibri" w:hAnsi="Calibri" w:cs="Calibri"/>
          <w:sz w:val="22"/>
          <w:szCs w:val="22"/>
        </w:rPr>
        <w:t>K</w:t>
      </w:r>
      <w:r w:rsidR="004416CA" w:rsidRPr="00683ED4">
        <w:rPr>
          <w:rFonts w:ascii="Calibri" w:hAnsi="Calibri" w:cs="Calibri"/>
          <w:sz w:val="22"/>
          <w:szCs w:val="22"/>
        </w:rPr>
        <w:t>ontroll-Liste „Abgabe/Verkauf“</w:t>
      </w:r>
    </w:p>
    <w:p w14:paraId="2C606A91" w14:textId="77777777" w:rsidR="006248D4" w:rsidRPr="00683ED4" w:rsidRDefault="006248D4" w:rsidP="006248D4">
      <w:pPr>
        <w:rPr>
          <w:rFonts w:ascii="Calibri" w:eastAsiaTheme="majorEastAsia" w:hAnsi="Calibri" w:cs="Calibri"/>
          <w:b/>
          <w:bCs/>
          <w:sz w:val="22"/>
          <w:szCs w:val="22"/>
        </w:rPr>
      </w:pPr>
      <w:r w:rsidRPr="00683ED4">
        <w:rPr>
          <w:rFonts w:ascii="Calibri" w:hAnsi="Calibri" w:cs="Calibri"/>
          <w:sz w:val="22"/>
          <w:szCs w:val="22"/>
        </w:rPr>
        <w:t>Hinweisblatt Allergene</w:t>
      </w:r>
    </w:p>
    <w:p w14:paraId="09E511B9" w14:textId="77777777" w:rsidR="006248D4" w:rsidRPr="00683ED4" w:rsidRDefault="006248D4" w:rsidP="006248D4">
      <w:pPr>
        <w:rPr>
          <w:rFonts w:ascii="Calibri" w:eastAsiaTheme="majorEastAsia" w:hAnsi="Calibri" w:cs="Calibri"/>
          <w:b/>
          <w:bCs/>
          <w:sz w:val="22"/>
          <w:szCs w:val="22"/>
        </w:rPr>
      </w:pPr>
      <w:r w:rsidRPr="00683ED4">
        <w:rPr>
          <w:rFonts w:ascii="Calibri" w:hAnsi="Calibri" w:cs="Calibri"/>
          <w:sz w:val="22"/>
          <w:szCs w:val="22"/>
        </w:rPr>
        <w:t>Plakat Jugendschutz/Info Personal</w:t>
      </w:r>
    </w:p>
    <w:p w14:paraId="0B343584" w14:textId="77777777" w:rsidR="006248D4" w:rsidRPr="00683ED4" w:rsidRDefault="006248D4" w:rsidP="006248D4">
      <w:pPr>
        <w:rPr>
          <w:rFonts w:ascii="Calibri" w:hAnsi="Calibri" w:cs="Calibri"/>
          <w:sz w:val="22"/>
          <w:szCs w:val="22"/>
        </w:rPr>
      </w:pPr>
      <w:r w:rsidRPr="00683ED4">
        <w:rPr>
          <w:rFonts w:ascii="Calibri" w:hAnsi="Calibri" w:cs="Calibri"/>
          <w:sz w:val="22"/>
          <w:szCs w:val="22"/>
        </w:rPr>
        <w:br w:type="page"/>
      </w:r>
    </w:p>
    <w:p w14:paraId="6CF5BF33" w14:textId="353B5837" w:rsidR="006248D4" w:rsidRPr="00683ED4" w:rsidRDefault="006248D4" w:rsidP="0068656B">
      <w:pPr>
        <w:pStyle w:val="berschrift2"/>
        <w:rPr>
          <w:rFonts w:ascii="Calibri" w:hAnsi="Calibri" w:cs="Calibri"/>
          <w:sz w:val="24"/>
          <w:szCs w:val="24"/>
        </w:rPr>
      </w:pPr>
      <w:bookmarkStart w:id="2" w:name="_Toc353709619"/>
      <w:r w:rsidRPr="00683ED4">
        <w:rPr>
          <w:rFonts w:ascii="Calibri" w:hAnsi="Calibri" w:cs="Calibri"/>
          <w:sz w:val="24"/>
          <w:szCs w:val="24"/>
        </w:rPr>
        <w:lastRenderedPageBreak/>
        <w:t>Jugendschutz</w:t>
      </w:r>
      <w:bookmarkEnd w:id="2"/>
    </w:p>
    <w:p w14:paraId="2AB4F4D9" w14:textId="77777777" w:rsidR="006248D4" w:rsidRPr="00683ED4" w:rsidRDefault="006248D4" w:rsidP="006248D4">
      <w:pPr>
        <w:pStyle w:val="bodytext"/>
        <w:spacing w:before="0" w:beforeAutospacing="0" w:after="0" w:afterAutospacing="0"/>
        <w:rPr>
          <w:rFonts w:ascii="Calibri" w:hAnsi="Calibri" w:cs="Calibri"/>
          <w:sz w:val="22"/>
          <w:szCs w:val="22"/>
        </w:rPr>
      </w:pPr>
    </w:p>
    <w:p w14:paraId="7B220344" w14:textId="77777777" w:rsidR="006248D4" w:rsidRPr="00683ED4" w:rsidRDefault="006248D4" w:rsidP="005F6A33">
      <w:pPr>
        <w:pStyle w:val="bodytext"/>
        <w:numPr>
          <w:ilvl w:val="0"/>
          <w:numId w:val="16"/>
        </w:numPr>
        <w:spacing w:before="0" w:beforeAutospacing="0" w:after="0" w:afterAutospacing="0"/>
        <w:jc w:val="both"/>
        <w:rPr>
          <w:rFonts w:ascii="Calibri" w:hAnsi="Calibri" w:cs="Calibri"/>
          <w:sz w:val="22"/>
          <w:szCs w:val="22"/>
        </w:rPr>
      </w:pPr>
      <w:r w:rsidRPr="00683ED4">
        <w:rPr>
          <w:rFonts w:ascii="Calibri" w:hAnsi="Calibri" w:cs="Calibri"/>
          <w:sz w:val="22"/>
          <w:szCs w:val="22"/>
        </w:rPr>
        <w:t>Spirituosen und Alcopops dürfen nicht an Jugendliche unter 18 Jahren verkauft werden. </w:t>
      </w:r>
      <w:r w:rsidRPr="00683ED4">
        <w:rPr>
          <w:rFonts w:ascii="Calibri" w:hAnsi="Calibri" w:cs="Calibri"/>
          <w:sz w:val="22"/>
          <w:szCs w:val="22"/>
        </w:rPr>
        <w:br/>
        <w:t>Fermentierte Alkoholgetränke wie Wein und Bier dürfen nicht an Kinder und Jugendliche unter 16 Jahren abgegeben werden. </w:t>
      </w:r>
    </w:p>
    <w:p w14:paraId="62E4511F" w14:textId="77777777" w:rsidR="006248D4" w:rsidRPr="00683ED4" w:rsidRDefault="006248D4" w:rsidP="005F6A33">
      <w:pPr>
        <w:pStyle w:val="bodytext"/>
        <w:numPr>
          <w:ilvl w:val="0"/>
          <w:numId w:val="16"/>
        </w:numPr>
        <w:spacing w:before="0" w:beforeAutospacing="0" w:after="0" w:afterAutospacing="0"/>
        <w:jc w:val="both"/>
        <w:rPr>
          <w:rFonts w:ascii="Calibri" w:eastAsia="Times New Roman" w:hAnsi="Calibri" w:cs="Calibri"/>
          <w:sz w:val="22"/>
          <w:szCs w:val="22"/>
        </w:rPr>
      </w:pPr>
      <w:r w:rsidRPr="00683ED4">
        <w:rPr>
          <w:rFonts w:ascii="Calibri" w:hAnsi="Calibri" w:cs="Calibri"/>
          <w:sz w:val="22"/>
          <w:szCs w:val="22"/>
        </w:rPr>
        <w:t>Wer einem Kind unter 16 Jahren alkoholische Getränke in einer Menge verabreicht, welche die Gesundheit gefährden kann, macht sich strafbar. </w:t>
      </w:r>
    </w:p>
    <w:p w14:paraId="6C08F132" w14:textId="77777777" w:rsidR="006248D4" w:rsidRPr="00683ED4" w:rsidRDefault="006248D4" w:rsidP="005F6A33">
      <w:pPr>
        <w:pStyle w:val="bodytext"/>
        <w:numPr>
          <w:ilvl w:val="0"/>
          <w:numId w:val="16"/>
        </w:numPr>
        <w:spacing w:before="0" w:beforeAutospacing="0" w:after="0" w:afterAutospacing="0"/>
        <w:jc w:val="both"/>
        <w:rPr>
          <w:rFonts w:ascii="Calibri" w:hAnsi="Calibri" w:cs="Calibri"/>
          <w:sz w:val="22"/>
          <w:szCs w:val="22"/>
        </w:rPr>
      </w:pPr>
      <w:r w:rsidRPr="00683ED4">
        <w:rPr>
          <w:rFonts w:ascii="Calibri" w:hAnsi="Calibri" w:cs="Calibri"/>
          <w:sz w:val="22"/>
          <w:szCs w:val="22"/>
        </w:rPr>
        <w:t>Alkoholische Süssgetränke wie Alcopops, die leicht mit alkoholfreien Getränken verwechselt werden können, müssen als alkoholhaltiges Getränk gekennzeichnet werden. Zudem ist der Alkoholgehalt anzugeben.</w:t>
      </w:r>
    </w:p>
    <w:p w14:paraId="2E19EA53" w14:textId="77777777" w:rsidR="006248D4" w:rsidRPr="00683ED4" w:rsidRDefault="006248D4" w:rsidP="005F6A33">
      <w:pPr>
        <w:pStyle w:val="bodytext"/>
        <w:numPr>
          <w:ilvl w:val="0"/>
          <w:numId w:val="16"/>
        </w:numPr>
        <w:spacing w:before="0" w:beforeAutospacing="0" w:after="0" w:afterAutospacing="0"/>
        <w:jc w:val="both"/>
        <w:rPr>
          <w:rFonts w:ascii="Calibri" w:hAnsi="Calibri" w:cs="Calibri"/>
          <w:sz w:val="22"/>
          <w:szCs w:val="22"/>
        </w:rPr>
      </w:pPr>
      <w:r w:rsidRPr="00683ED4">
        <w:rPr>
          <w:rFonts w:ascii="Calibri" w:hAnsi="Calibri" w:cs="Calibri"/>
          <w:sz w:val="22"/>
          <w:szCs w:val="22"/>
        </w:rPr>
        <w:t>Alkoholische Getränke müssen so zum Verkauf angeboten werden, dass sie von alkoholfreien Getränken deutlich unterscheidbar sind. An Verkaufsstellen von Alkohol müssen Hinweisschilder angebracht werden, die klar darauf aufmerksam machen, dass die Abgabe an Kinder und Jugendliche verboten ist. </w:t>
      </w:r>
    </w:p>
    <w:p w14:paraId="333F4001" w14:textId="77777777" w:rsidR="006248D4" w:rsidRPr="00683ED4" w:rsidRDefault="006248D4" w:rsidP="006248D4">
      <w:pPr>
        <w:pStyle w:val="Listenabsatz"/>
        <w:spacing w:before="120"/>
        <w:ind w:left="170"/>
        <w:rPr>
          <w:rFonts w:ascii="Calibri" w:hAnsi="Calibri" w:cs="Calibri"/>
          <w:sz w:val="22"/>
          <w:szCs w:val="22"/>
        </w:rPr>
      </w:pPr>
    </w:p>
    <w:p w14:paraId="1C8735A4" w14:textId="77777777" w:rsidR="006248D4" w:rsidRPr="00683ED4" w:rsidRDefault="006248D4" w:rsidP="006248D4">
      <w:pPr>
        <w:jc w:val="center"/>
        <w:rPr>
          <w:rFonts w:ascii="Calibri" w:hAnsi="Calibri" w:cs="Calibri"/>
          <w:sz w:val="22"/>
          <w:szCs w:val="22"/>
        </w:rPr>
      </w:pPr>
      <w:r w:rsidRPr="00683ED4">
        <w:rPr>
          <w:rFonts w:ascii="Calibri" w:hAnsi="Calibri" w:cs="Calibri"/>
          <w:noProof/>
          <w:sz w:val="22"/>
          <w:szCs w:val="22"/>
        </w:rPr>
        <w:drawing>
          <wp:inline distT="0" distB="0" distL="0" distR="0" wp14:anchorId="576BE45C" wp14:editId="31DC9C11">
            <wp:extent cx="4392727" cy="2880000"/>
            <wp:effectExtent l="0" t="0" r="1905" b="0"/>
            <wp:docPr id="92" name="Bild 92" descr="Macintosh HD:Users:mariannedubs:Desktop:Schild_A1_farb_I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annedubs:Desktop:Schild_A1_farb_IN.pdf"/>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392727" cy="2880000"/>
                    </a:xfrm>
                    <a:prstGeom prst="rect">
                      <a:avLst/>
                    </a:prstGeom>
                    <a:noFill/>
                    <a:ln>
                      <a:noFill/>
                    </a:ln>
                  </pic:spPr>
                </pic:pic>
              </a:graphicData>
            </a:graphic>
          </wp:inline>
        </w:drawing>
      </w:r>
      <w:r w:rsidRPr="00683ED4">
        <w:rPr>
          <w:rFonts w:ascii="Calibri" w:hAnsi="Calibri" w:cs="Calibri"/>
          <w:sz w:val="22"/>
          <w:szCs w:val="22"/>
        </w:rPr>
        <w:br w:type="page"/>
      </w:r>
    </w:p>
    <w:p w14:paraId="0A218ECD" w14:textId="77777777" w:rsidR="006248D4" w:rsidRPr="00683ED4" w:rsidRDefault="006248D4" w:rsidP="006248D4">
      <w:pPr>
        <w:spacing w:before="120" w:after="120"/>
        <w:rPr>
          <w:rFonts w:ascii="Calibri" w:hAnsi="Calibri" w:cs="Calibri"/>
          <w:sz w:val="22"/>
          <w:szCs w:val="22"/>
        </w:rPr>
        <w:sectPr w:rsidR="006248D4" w:rsidRPr="00683ED4" w:rsidSect="00C03B85">
          <w:headerReference w:type="even" r:id="rId12"/>
          <w:headerReference w:type="default" r:id="rId13"/>
          <w:headerReference w:type="first" r:id="rId14"/>
          <w:pgSz w:w="11900" w:h="16840"/>
          <w:pgMar w:top="1134" w:right="1410" w:bottom="1304" w:left="1417" w:header="708" w:footer="450" w:gutter="0"/>
          <w:pgNumType w:start="12"/>
          <w:cols w:space="708"/>
          <w:titlePg/>
          <w:docGrid w:linePitch="360"/>
        </w:sectPr>
      </w:pPr>
    </w:p>
    <w:p w14:paraId="4470071E" w14:textId="40B41703" w:rsidR="006248D4" w:rsidRPr="00683ED4" w:rsidRDefault="006248D4" w:rsidP="0068656B">
      <w:pPr>
        <w:pStyle w:val="berschrift2"/>
        <w:rPr>
          <w:rFonts w:ascii="Calibri" w:hAnsi="Calibri" w:cs="Calibri"/>
        </w:rPr>
      </w:pPr>
      <w:bookmarkStart w:id="3" w:name="_Toc353709620"/>
      <w:bookmarkStart w:id="4" w:name="_Toc353474053"/>
      <w:r w:rsidRPr="00683ED4">
        <w:rPr>
          <w:rFonts w:ascii="Calibri" w:hAnsi="Calibri" w:cs="Calibri"/>
        </w:rPr>
        <w:lastRenderedPageBreak/>
        <w:t>Hinweisblatt Allergene</w:t>
      </w:r>
      <w:bookmarkEnd w:id="3"/>
    </w:p>
    <w:p w14:paraId="717A1156" w14:textId="77777777" w:rsidR="00D665D9" w:rsidRPr="00683ED4" w:rsidRDefault="00D665D9" w:rsidP="00D665D9">
      <w:pPr>
        <w:rPr>
          <w:rFonts w:ascii="Calibri" w:hAnsi="Calibri" w:cs="Calibri"/>
        </w:rPr>
      </w:pPr>
    </w:p>
    <w:p w14:paraId="31599A10" w14:textId="77777777" w:rsidR="00D665D9" w:rsidRPr="00683ED4" w:rsidRDefault="00D665D9" w:rsidP="00D665D9">
      <w:pPr>
        <w:widowControl w:val="0"/>
        <w:autoSpaceDE w:val="0"/>
        <w:autoSpaceDN w:val="0"/>
        <w:adjustRightInd w:val="0"/>
        <w:spacing w:after="240" w:line="300" w:lineRule="atLeast"/>
        <w:rPr>
          <w:rFonts w:ascii="Calibri" w:hAnsi="Calibri" w:cs="Calibri"/>
          <w:sz w:val="22"/>
          <w:szCs w:val="22"/>
        </w:rPr>
      </w:pPr>
      <w:r w:rsidRPr="00683ED4">
        <w:rPr>
          <w:rFonts w:ascii="Calibri" w:hAnsi="Calibri" w:cs="Calibri"/>
          <w:sz w:val="22"/>
          <w:szCs w:val="22"/>
        </w:rPr>
        <w:t>Die folgenden Zutaten und die daraus hergestellten Erzeugnisse können Allergien oder andere unerwünschte Reaktionen auslösen und sind deshalb bei der Kennzeichnung immer anzugeben:</w:t>
      </w:r>
    </w:p>
    <w:tbl>
      <w:tblPr>
        <w:tblStyle w:val="Tabellenraster"/>
        <w:tblW w:w="932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Layout w:type="fixed"/>
        <w:tblLook w:val="04A0" w:firstRow="1" w:lastRow="0" w:firstColumn="1" w:lastColumn="0" w:noHBand="0" w:noVBand="1"/>
      </w:tblPr>
      <w:tblGrid>
        <w:gridCol w:w="3656"/>
        <w:gridCol w:w="2552"/>
        <w:gridCol w:w="3118"/>
      </w:tblGrid>
      <w:tr w:rsidR="00D665D9" w:rsidRPr="00683ED4" w14:paraId="5EF874AF" w14:textId="77777777" w:rsidTr="00D665D9">
        <w:tc>
          <w:tcPr>
            <w:tcW w:w="3656" w:type="dxa"/>
            <w:vMerge w:val="restart"/>
            <w:shd w:val="clear" w:color="auto" w:fill="99CCFF"/>
          </w:tcPr>
          <w:p w14:paraId="55781CF8"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Glutenhaltiges Getreide</w:t>
            </w:r>
            <w:r w:rsidRPr="00683ED4">
              <w:rPr>
                <w:rFonts w:ascii="Calibri" w:hAnsi="Calibri" w:cs="Calibri"/>
                <w:sz w:val="22"/>
                <w:szCs w:val="22"/>
              </w:rPr>
              <w:br/>
              <w:t>(Weizen, Dinkel und Khorasan-Weizen</w:t>
            </w:r>
            <w:r w:rsidRPr="00683ED4">
              <w:rPr>
                <w:rStyle w:val="Funotenzeichen"/>
                <w:rFonts w:ascii="Calibri" w:hAnsi="Calibri" w:cs="Calibri"/>
                <w:sz w:val="22"/>
                <w:szCs w:val="22"/>
              </w:rPr>
              <w:footnoteReference w:id="1"/>
            </w:r>
            <w:r w:rsidRPr="00683ED4">
              <w:rPr>
                <w:rFonts w:ascii="Calibri" w:hAnsi="Calibri" w:cs="Calibri"/>
                <w:sz w:val="22"/>
                <w:szCs w:val="22"/>
              </w:rPr>
              <w:t>, Roggen, Gerste, Hafer)</w:t>
            </w:r>
          </w:p>
          <w:p w14:paraId="7BFC4908"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p>
          <w:p w14:paraId="188AAA2D"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Krebstiere</w:t>
            </w:r>
          </w:p>
          <w:p w14:paraId="1AAF33FA"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Eier</w:t>
            </w:r>
          </w:p>
          <w:p w14:paraId="4E69B711"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Fische (inkl. Fischgelatine)</w:t>
            </w:r>
          </w:p>
          <w:p w14:paraId="48A0D853"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Milch (einschliesslich Laktose)</w:t>
            </w:r>
          </w:p>
          <w:p w14:paraId="5D97B720"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Hartschalenobst</w:t>
            </w:r>
          </w:p>
          <w:p w14:paraId="205931B3"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 xml:space="preserve">Sojabohnen </w:t>
            </w:r>
          </w:p>
        </w:tc>
        <w:tc>
          <w:tcPr>
            <w:tcW w:w="2552" w:type="dxa"/>
            <w:vMerge w:val="restart"/>
            <w:shd w:val="clear" w:color="auto" w:fill="99CCFF"/>
          </w:tcPr>
          <w:p w14:paraId="18D46929"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Erdnüsse</w:t>
            </w:r>
          </w:p>
          <w:p w14:paraId="27D30829" w14:textId="77777777" w:rsidR="00D665D9" w:rsidRPr="00683ED4" w:rsidRDefault="00D665D9" w:rsidP="00BD1BA6">
            <w:pPr>
              <w:widowControl w:val="0"/>
              <w:autoSpaceDE w:val="0"/>
              <w:autoSpaceDN w:val="0"/>
              <w:adjustRightInd w:val="0"/>
              <w:spacing w:before="60" w:after="60"/>
              <w:ind w:left="34" w:hanging="34"/>
              <w:rPr>
                <w:rFonts w:ascii="Calibri" w:hAnsi="Calibri" w:cs="Calibri"/>
                <w:sz w:val="22"/>
                <w:szCs w:val="22"/>
              </w:rPr>
            </w:pPr>
            <w:r w:rsidRPr="00683ED4">
              <w:rPr>
                <w:rFonts w:ascii="Calibri" w:hAnsi="Calibri" w:cs="Calibri"/>
                <w:sz w:val="22"/>
                <w:szCs w:val="22"/>
              </w:rPr>
              <w:t>Mandeln</w:t>
            </w:r>
          </w:p>
          <w:p w14:paraId="65ECE48F"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Haselnüsse</w:t>
            </w:r>
          </w:p>
          <w:p w14:paraId="4C092FB8"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 xml:space="preserve">Walnüsse </w:t>
            </w:r>
          </w:p>
          <w:p w14:paraId="177883A8"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 xml:space="preserve">Cashewnüsse </w:t>
            </w:r>
          </w:p>
          <w:p w14:paraId="055F8765"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Pecannüsse</w:t>
            </w:r>
          </w:p>
          <w:p w14:paraId="3CD9EC7B"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Paranüsse</w:t>
            </w:r>
          </w:p>
          <w:p w14:paraId="0F520CC5" w14:textId="77777777" w:rsidR="00D665D9" w:rsidRPr="00683ED4" w:rsidRDefault="00D665D9" w:rsidP="00BD1BA6">
            <w:pPr>
              <w:widowControl w:val="0"/>
              <w:autoSpaceDE w:val="0"/>
              <w:autoSpaceDN w:val="0"/>
              <w:adjustRightInd w:val="0"/>
              <w:spacing w:before="60" w:after="60"/>
              <w:rPr>
                <w:rFonts w:ascii="Calibri" w:hAnsi="Calibri" w:cs="Calibri"/>
                <w:sz w:val="22"/>
                <w:szCs w:val="22"/>
                <w:lang w:val="en-US"/>
              </w:rPr>
            </w:pPr>
            <w:r w:rsidRPr="00683ED4">
              <w:rPr>
                <w:rFonts w:ascii="Calibri" w:hAnsi="Calibri" w:cs="Calibri"/>
                <w:sz w:val="22"/>
                <w:szCs w:val="22"/>
              </w:rPr>
              <w:t xml:space="preserve">Pistazien </w:t>
            </w:r>
          </w:p>
          <w:p w14:paraId="59C08C20"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 xml:space="preserve">Macadamianüsse </w:t>
            </w:r>
          </w:p>
          <w:p w14:paraId="4ACC880F"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Queenslandnüsse</w:t>
            </w:r>
          </w:p>
        </w:tc>
        <w:tc>
          <w:tcPr>
            <w:tcW w:w="3118" w:type="dxa"/>
            <w:shd w:val="clear" w:color="auto" w:fill="99CCFF"/>
          </w:tcPr>
          <w:p w14:paraId="238C7886"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Sesamsamen</w:t>
            </w:r>
          </w:p>
        </w:tc>
      </w:tr>
      <w:tr w:rsidR="00D665D9" w:rsidRPr="00683ED4" w14:paraId="08F44A55" w14:textId="77777777" w:rsidTr="00D665D9">
        <w:tc>
          <w:tcPr>
            <w:tcW w:w="3656" w:type="dxa"/>
            <w:vMerge/>
            <w:shd w:val="clear" w:color="auto" w:fill="99CCFF"/>
          </w:tcPr>
          <w:p w14:paraId="7CA14CC4"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p>
        </w:tc>
        <w:tc>
          <w:tcPr>
            <w:tcW w:w="2552" w:type="dxa"/>
            <w:vMerge/>
            <w:shd w:val="clear" w:color="auto" w:fill="99CCFF"/>
          </w:tcPr>
          <w:p w14:paraId="530AEA52"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p>
        </w:tc>
        <w:tc>
          <w:tcPr>
            <w:tcW w:w="3118" w:type="dxa"/>
            <w:shd w:val="clear" w:color="auto" w:fill="99CCFF"/>
          </w:tcPr>
          <w:p w14:paraId="64CC3403"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Lupinen</w:t>
            </w:r>
          </w:p>
        </w:tc>
      </w:tr>
      <w:tr w:rsidR="00D665D9" w:rsidRPr="00683ED4" w14:paraId="5B1D3517" w14:textId="77777777" w:rsidTr="00D665D9">
        <w:tc>
          <w:tcPr>
            <w:tcW w:w="3656" w:type="dxa"/>
            <w:vMerge/>
            <w:shd w:val="clear" w:color="auto" w:fill="99CCFF"/>
          </w:tcPr>
          <w:p w14:paraId="1ED4604B"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p>
        </w:tc>
        <w:tc>
          <w:tcPr>
            <w:tcW w:w="2552" w:type="dxa"/>
            <w:vMerge/>
            <w:shd w:val="clear" w:color="auto" w:fill="99CCFF"/>
          </w:tcPr>
          <w:p w14:paraId="547EE6AD"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p>
        </w:tc>
        <w:tc>
          <w:tcPr>
            <w:tcW w:w="3118" w:type="dxa"/>
            <w:shd w:val="clear" w:color="auto" w:fill="99CCFF"/>
          </w:tcPr>
          <w:p w14:paraId="236454FD"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Weichtiere</w:t>
            </w:r>
          </w:p>
        </w:tc>
      </w:tr>
      <w:tr w:rsidR="00D665D9" w:rsidRPr="00683ED4" w14:paraId="51314E33" w14:textId="77777777" w:rsidTr="00D665D9">
        <w:trPr>
          <w:trHeight w:val="1373"/>
        </w:trPr>
        <w:tc>
          <w:tcPr>
            <w:tcW w:w="3656" w:type="dxa"/>
            <w:vMerge/>
            <w:shd w:val="clear" w:color="auto" w:fill="99CCFF"/>
          </w:tcPr>
          <w:p w14:paraId="0A8AA2A1"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p>
        </w:tc>
        <w:tc>
          <w:tcPr>
            <w:tcW w:w="2552" w:type="dxa"/>
            <w:vMerge/>
            <w:shd w:val="clear" w:color="auto" w:fill="99CCFF"/>
          </w:tcPr>
          <w:p w14:paraId="038DA3DA"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p>
        </w:tc>
        <w:tc>
          <w:tcPr>
            <w:tcW w:w="3118" w:type="dxa"/>
            <w:shd w:val="clear" w:color="auto" w:fill="99CCFF"/>
          </w:tcPr>
          <w:p w14:paraId="6BD39FDC"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p>
          <w:p w14:paraId="30A8A792" w14:textId="77777777" w:rsidR="00D665D9" w:rsidRPr="00683ED4" w:rsidRDefault="00D665D9" w:rsidP="00BD1BA6">
            <w:pPr>
              <w:widowControl w:val="0"/>
              <w:autoSpaceDE w:val="0"/>
              <w:autoSpaceDN w:val="0"/>
              <w:adjustRightInd w:val="0"/>
              <w:spacing w:before="60" w:after="60"/>
              <w:rPr>
                <w:rFonts w:ascii="Calibri" w:hAnsi="Calibri" w:cs="Calibri"/>
                <w:sz w:val="22"/>
                <w:szCs w:val="22"/>
              </w:rPr>
            </w:pPr>
            <w:r w:rsidRPr="00683ED4">
              <w:rPr>
                <w:rFonts w:ascii="Calibri" w:hAnsi="Calibri" w:cs="Calibri"/>
                <w:sz w:val="22"/>
                <w:szCs w:val="22"/>
              </w:rPr>
              <w:t>Schwefeldioxid/Sulfite (ausgedrückt als SO</w:t>
            </w:r>
            <w:r w:rsidRPr="00683ED4">
              <w:rPr>
                <w:rFonts w:ascii="Calibri" w:hAnsi="Calibri" w:cs="Calibri"/>
                <w:position w:val="-3"/>
                <w:sz w:val="22"/>
                <w:szCs w:val="22"/>
              </w:rPr>
              <w:t>2</w:t>
            </w:r>
            <w:r w:rsidRPr="00683ED4">
              <w:rPr>
                <w:rFonts w:ascii="Calibri" w:hAnsi="Calibri" w:cs="Calibri"/>
                <w:sz w:val="22"/>
                <w:szCs w:val="22"/>
              </w:rPr>
              <w:t>)     in Konzentrationen von mehr als 10 mg/kg oder 10 mg/l</w:t>
            </w:r>
          </w:p>
        </w:tc>
      </w:tr>
      <w:tr w:rsidR="00D665D9" w:rsidRPr="00683ED4" w14:paraId="5FBF09A8" w14:textId="77777777" w:rsidTr="00D665D9">
        <w:trPr>
          <w:trHeight w:val="514"/>
        </w:trPr>
        <w:tc>
          <w:tcPr>
            <w:tcW w:w="3656" w:type="dxa"/>
            <w:vMerge/>
            <w:shd w:val="clear" w:color="auto" w:fill="99CCFF"/>
          </w:tcPr>
          <w:p w14:paraId="6B91E346" w14:textId="77777777" w:rsidR="00D665D9" w:rsidRPr="00683ED4" w:rsidRDefault="00D665D9" w:rsidP="00BD1BA6">
            <w:pPr>
              <w:widowControl w:val="0"/>
              <w:autoSpaceDE w:val="0"/>
              <w:autoSpaceDN w:val="0"/>
              <w:adjustRightInd w:val="0"/>
              <w:rPr>
                <w:rFonts w:ascii="Calibri" w:hAnsi="Calibri" w:cs="Calibri"/>
                <w:sz w:val="22"/>
                <w:szCs w:val="22"/>
              </w:rPr>
            </w:pPr>
          </w:p>
        </w:tc>
        <w:tc>
          <w:tcPr>
            <w:tcW w:w="2552" w:type="dxa"/>
            <w:vMerge/>
            <w:shd w:val="clear" w:color="auto" w:fill="99CCFF"/>
          </w:tcPr>
          <w:p w14:paraId="56C8F215" w14:textId="77777777" w:rsidR="00D665D9" w:rsidRPr="00683ED4" w:rsidRDefault="00D665D9" w:rsidP="00BD1BA6">
            <w:pPr>
              <w:widowControl w:val="0"/>
              <w:autoSpaceDE w:val="0"/>
              <w:autoSpaceDN w:val="0"/>
              <w:adjustRightInd w:val="0"/>
              <w:rPr>
                <w:rFonts w:ascii="Calibri" w:hAnsi="Calibri" w:cs="Calibri"/>
                <w:sz w:val="22"/>
                <w:szCs w:val="22"/>
              </w:rPr>
            </w:pPr>
          </w:p>
        </w:tc>
        <w:tc>
          <w:tcPr>
            <w:tcW w:w="3118" w:type="dxa"/>
            <w:shd w:val="clear" w:color="auto" w:fill="99CCFF"/>
          </w:tcPr>
          <w:p w14:paraId="75FC00FE" w14:textId="77777777" w:rsidR="00D665D9" w:rsidRPr="00683ED4" w:rsidRDefault="00D665D9" w:rsidP="00BD1BA6">
            <w:pPr>
              <w:widowControl w:val="0"/>
              <w:autoSpaceDE w:val="0"/>
              <w:autoSpaceDN w:val="0"/>
              <w:adjustRightInd w:val="0"/>
              <w:rPr>
                <w:rFonts w:ascii="Calibri" w:hAnsi="Calibri" w:cs="Calibri"/>
                <w:sz w:val="22"/>
                <w:szCs w:val="22"/>
              </w:rPr>
            </w:pPr>
            <w:r w:rsidRPr="00683ED4">
              <w:rPr>
                <w:rFonts w:ascii="Calibri" w:hAnsi="Calibri" w:cs="Calibri"/>
                <w:sz w:val="22"/>
                <w:szCs w:val="22"/>
              </w:rPr>
              <w:t>...sowie daraus gewonnene Erzeugnisse</w:t>
            </w:r>
          </w:p>
        </w:tc>
      </w:tr>
      <w:bookmarkEnd w:id="4"/>
    </w:tbl>
    <w:p w14:paraId="17DE515C" w14:textId="77777777" w:rsidR="00D665D9" w:rsidRPr="00683ED4" w:rsidRDefault="00D665D9" w:rsidP="00D665D9">
      <w:pPr>
        <w:rPr>
          <w:rFonts w:ascii="Calibri" w:hAnsi="Calibri" w:cs="Calibri"/>
          <w:color w:val="000000" w:themeColor="text1"/>
        </w:rPr>
      </w:pPr>
    </w:p>
    <w:p w14:paraId="5B390486" w14:textId="4C109BDA" w:rsidR="00D665D9" w:rsidRPr="00683ED4" w:rsidRDefault="00D665D9" w:rsidP="00D94E24">
      <w:pPr>
        <w:ind w:right="-283"/>
        <w:rPr>
          <w:rFonts w:ascii="Calibri" w:hAnsi="Calibri" w:cs="Calibri"/>
          <w:color w:val="000000" w:themeColor="text1"/>
          <w:sz w:val="22"/>
          <w:szCs w:val="22"/>
        </w:rPr>
      </w:pPr>
      <w:r w:rsidRPr="00683ED4">
        <w:rPr>
          <w:rFonts w:ascii="Calibri" w:hAnsi="Calibri" w:cs="Calibri"/>
          <w:color w:val="000000" w:themeColor="text1"/>
          <w:sz w:val="22"/>
          <w:szCs w:val="22"/>
        </w:rPr>
        <w:t xml:space="preserve">* Angaben zu Zutaten, die Allergien oder andere unerwünschte Reaktionen auslösen können, dürfen nur dann mündlich gemacht werden, wenn: </w:t>
      </w:r>
    </w:p>
    <w:p w14:paraId="356F6E49" w14:textId="77777777" w:rsidR="00D665D9" w:rsidRPr="00683ED4" w:rsidRDefault="00D665D9" w:rsidP="00D94E24">
      <w:pPr>
        <w:pStyle w:val="Listenabsatz"/>
        <w:widowControl w:val="0"/>
        <w:numPr>
          <w:ilvl w:val="0"/>
          <w:numId w:val="48"/>
        </w:numPr>
        <w:autoSpaceDE w:val="0"/>
        <w:autoSpaceDN w:val="0"/>
        <w:adjustRightInd w:val="0"/>
        <w:ind w:left="426" w:right="-283" w:hanging="284"/>
        <w:rPr>
          <w:rFonts w:ascii="Calibri" w:hAnsi="Calibri" w:cs="Calibri"/>
          <w:color w:val="000000" w:themeColor="text1"/>
          <w:sz w:val="22"/>
          <w:szCs w:val="22"/>
        </w:rPr>
      </w:pPr>
      <w:r w:rsidRPr="00683ED4">
        <w:rPr>
          <w:rFonts w:ascii="Calibri" w:hAnsi="Calibri" w:cs="Calibri"/>
          <w:color w:val="000000" w:themeColor="text1"/>
          <w:sz w:val="22"/>
          <w:szCs w:val="22"/>
        </w:rPr>
        <w:t>schriftlich gut sichtbar darauf hingewiesen wird, dass die Informationen mündlich eingeholt werden können</w:t>
      </w:r>
    </w:p>
    <w:p w14:paraId="0EE6A5B0" w14:textId="6012A94E" w:rsidR="00D665D9" w:rsidRPr="00683ED4" w:rsidRDefault="00D665D9" w:rsidP="00D94E24">
      <w:pPr>
        <w:pStyle w:val="Listenabsatz"/>
        <w:widowControl w:val="0"/>
        <w:numPr>
          <w:ilvl w:val="0"/>
          <w:numId w:val="48"/>
        </w:numPr>
        <w:autoSpaceDE w:val="0"/>
        <w:autoSpaceDN w:val="0"/>
        <w:adjustRightInd w:val="0"/>
        <w:ind w:left="426" w:right="-283" w:hanging="284"/>
        <w:rPr>
          <w:rFonts w:ascii="Calibri" w:hAnsi="Calibri" w:cs="Calibri"/>
          <w:color w:val="000000" w:themeColor="text1"/>
          <w:sz w:val="22"/>
          <w:szCs w:val="22"/>
        </w:rPr>
      </w:pPr>
      <w:r w:rsidRPr="00683ED4">
        <w:rPr>
          <w:rFonts w:ascii="Calibri" w:hAnsi="Calibri" w:cs="Calibri"/>
          <w:color w:val="000000" w:themeColor="text1"/>
          <w:sz w:val="22"/>
          <w:szCs w:val="22"/>
        </w:rPr>
        <w:t xml:space="preserve">die Informationen dem Personal schriftlich vorliegen oder eine fachkundige Person sie </w:t>
      </w:r>
      <w:r w:rsidR="00D94E24">
        <w:rPr>
          <w:rFonts w:ascii="Calibri" w:hAnsi="Calibri" w:cs="Calibri"/>
          <w:color w:val="000000" w:themeColor="text1"/>
          <w:sz w:val="22"/>
          <w:szCs w:val="22"/>
        </w:rPr>
        <w:t>u</w:t>
      </w:r>
      <w:r w:rsidRPr="00683ED4">
        <w:rPr>
          <w:rFonts w:ascii="Calibri" w:hAnsi="Calibri" w:cs="Calibri"/>
          <w:color w:val="000000" w:themeColor="text1"/>
          <w:sz w:val="22"/>
          <w:szCs w:val="22"/>
        </w:rPr>
        <w:t>nmittelbar erteilen kann</w:t>
      </w:r>
    </w:p>
    <w:p w14:paraId="025AA2C1" w14:textId="77777777" w:rsidR="002C32DA" w:rsidRPr="00683ED4" w:rsidRDefault="002C32DA" w:rsidP="00D665D9">
      <w:pPr>
        <w:widowControl w:val="0"/>
        <w:autoSpaceDE w:val="0"/>
        <w:autoSpaceDN w:val="0"/>
        <w:adjustRightInd w:val="0"/>
        <w:rPr>
          <w:rFonts w:ascii="Calibri" w:hAnsi="Calibri" w:cs="Calibri"/>
          <w:color w:val="000000" w:themeColor="text1"/>
          <w:sz w:val="22"/>
          <w:szCs w:val="22"/>
        </w:rPr>
      </w:pPr>
    </w:p>
    <w:p w14:paraId="6A228700" w14:textId="77777777" w:rsidR="002C32DA" w:rsidRPr="00683ED4" w:rsidRDefault="00D665D9" w:rsidP="00D665D9">
      <w:pPr>
        <w:widowControl w:val="0"/>
        <w:autoSpaceDE w:val="0"/>
        <w:autoSpaceDN w:val="0"/>
        <w:adjustRightInd w:val="0"/>
        <w:rPr>
          <w:rFonts w:ascii="Calibri" w:hAnsi="Calibri" w:cs="Calibri"/>
          <w:color w:val="000000" w:themeColor="text1"/>
          <w:sz w:val="22"/>
          <w:szCs w:val="22"/>
        </w:rPr>
      </w:pPr>
      <w:r w:rsidRPr="00683ED4">
        <w:rPr>
          <w:rFonts w:ascii="Calibri" w:hAnsi="Calibri" w:cs="Calibri"/>
          <w:color w:val="000000" w:themeColor="text1"/>
          <w:sz w:val="22"/>
          <w:szCs w:val="22"/>
        </w:rPr>
        <w:t xml:space="preserve">Schriftlich anzubringende Angaben haben in geeigneter Form zu erfolgen. </w:t>
      </w:r>
    </w:p>
    <w:p w14:paraId="416F0922" w14:textId="49A1F061" w:rsidR="00D665D9" w:rsidRPr="00683ED4" w:rsidRDefault="00D665D9" w:rsidP="00D665D9">
      <w:pPr>
        <w:widowControl w:val="0"/>
        <w:autoSpaceDE w:val="0"/>
        <w:autoSpaceDN w:val="0"/>
        <w:adjustRightInd w:val="0"/>
        <w:rPr>
          <w:rFonts w:ascii="Calibri" w:hAnsi="Calibri" w:cs="Calibri"/>
          <w:color w:val="000000" w:themeColor="text1"/>
          <w:sz w:val="22"/>
          <w:szCs w:val="22"/>
        </w:rPr>
      </w:pPr>
      <w:r w:rsidRPr="00683ED4">
        <w:rPr>
          <w:rFonts w:ascii="Calibri" w:hAnsi="Calibri" w:cs="Calibri"/>
          <w:color w:val="000000" w:themeColor="text1"/>
          <w:sz w:val="22"/>
          <w:szCs w:val="22"/>
        </w:rPr>
        <w:t xml:space="preserve">Anbieter der Gemeinschaftsverpflegung können sie in der Speisekarte oder auf einem Plakat anbringen. </w:t>
      </w:r>
    </w:p>
    <w:p w14:paraId="5BBE4008" w14:textId="77777777" w:rsidR="00D665D9" w:rsidRPr="00683ED4" w:rsidRDefault="00D665D9" w:rsidP="00D665D9">
      <w:pPr>
        <w:widowControl w:val="0"/>
        <w:autoSpaceDE w:val="0"/>
        <w:autoSpaceDN w:val="0"/>
        <w:adjustRightInd w:val="0"/>
        <w:rPr>
          <w:rFonts w:ascii="Calibri" w:hAnsi="Calibri" w:cs="Calibri"/>
          <w:color w:val="000000" w:themeColor="text1"/>
          <w:sz w:val="22"/>
          <w:szCs w:val="22"/>
        </w:rPr>
      </w:pPr>
      <w:r w:rsidRPr="00683ED4">
        <w:rPr>
          <w:rFonts w:ascii="Calibri" w:hAnsi="Calibri" w:cs="Calibri"/>
          <w:color w:val="000000" w:themeColor="text1"/>
          <w:sz w:val="22"/>
          <w:szCs w:val="22"/>
        </w:rPr>
        <w:t>Die geforderten Informationen müssen zum Zeitpunkt des Anbietens der Ware verfügbar sein.</w:t>
      </w:r>
    </w:p>
    <w:p w14:paraId="2CAB5537" w14:textId="77777777" w:rsidR="00D665D9" w:rsidRPr="00683ED4" w:rsidRDefault="00D665D9" w:rsidP="00D665D9">
      <w:pPr>
        <w:jc w:val="right"/>
        <w:rPr>
          <w:rFonts w:ascii="Calibri" w:hAnsi="Calibri" w:cs="Calibri"/>
          <w:sz w:val="22"/>
          <w:szCs w:val="22"/>
        </w:rPr>
      </w:pPr>
    </w:p>
    <w:p w14:paraId="43F0DE72" w14:textId="46E3FEF4" w:rsidR="00D665D9" w:rsidRPr="00683ED4" w:rsidRDefault="00D665D9" w:rsidP="00D665D9">
      <w:pPr>
        <w:rPr>
          <w:rFonts w:ascii="Calibri" w:hAnsi="Calibri" w:cs="Calibri"/>
        </w:rPr>
      </w:pPr>
    </w:p>
    <w:p w14:paraId="63B1D280" w14:textId="77777777" w:rsidR="00683ED4" w:rsidRPr="00683ED4" w:rsidRDefault="00683ED4">
      <w:pPr>
        <w:rPr>
          <w:rFonts w:ascii="Calibri" w:hAnsi="Calibri" w:cs="Calibri"/>
        </w:rPr>
      </w:pPr>
    </w:p>
    <w:sectPr w:rsidR="00683ED4" w:rsidRPr="00683ED4" w:rsidSect="003F6693">
      <w:headerReference w:type="even" r:id="rId15"/>
      <w:headerReference w:type="default" r:id="rId16"/>
      <w:pgSz w:w="12240" w:h="15840"/>
      <w:pgMar w:top="1417" w:right="1608" w:bottom="99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2CA96" w14:textId="77777777" w:rsidR="00D02544" w:rsidRDefault="00D02544" w:rsidP="00384225">
      <w:r>
        <w:separator/>
      </w:r>
    </w:p>
  </w:endnote>
  <w:endnote w:type="continuationSeparator" w:id="0">
    <w:p w14:paraId="740506AC" w14:textId="77777777" w:rsidR="00D02544" w:rsidRDefault="00D02544" w:rsidP="0038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altName w:val="﷽﷽﷽﷽﷽﷽﷽﷽rrow"/>
    <w:panose1 w:val="020B0506020202030204"/>
    <w:charset w:val="00"/>
    <w:family w:val="swiss"/>
    <w:pitch w:val="variable"/>
    <w:sig w:usb0="00000003" w:usb1="00000000" w:usb2="00000000" w:usb3="00000000" w:csb0="00000001" w:csb1="00000000"/>
  </w:font>
  <w:font w:name="Times">
    <w:altName w:val="﷽﷽﷽﷽﷽﷽﷽﷽ȂȂȂĂȂȂȂȂȂȂȁȂȂȂȂȂĂȂȂȂȂȂȂ"/>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8ED40" w14:textId="77777777" w:rsidR="00D02544" w:rsidRDefault="00D02544" w:rsidP="00384225">
      <w:r>
        <w:separator/>
      </w:r>
    </w:p>
  </w:footnote>
  <w:footnote w:type="continuationSeparator" w:id="0">
    <w:p w14:paraId="2983FA51" w14:textId="77777777" w:rsidR="00D02544" w:rsidRDefault="00D02544" w:rsidP="00384225">
      <w:r>
        <w:continuationSeparator/>
      </w:r>
    </w:p>
  </w:footnote>
  <w:footnote w:id="1">
    <w:p w14:paraId="3EE255C3" w14:textId="77777777" w:rsidR="00D665D9" w:rsidRPr="00A05502" w:rsidRDefault="00D665D9" w:rsidP="00D665D9">
      <w:pPr>
        <w:pStyle w:val="Funotentext"/>
        <w:rPr>
          <w:sz w:val="18"/>
          <w:szCs w:val="18"/>
        </w:rPr>
      </w:pPr>
      <w:r w:rsidRPr="00A05502">
        <w:rPr>
          <w:rStyle w:val="Funotenzeichen"/>
          <w:sz w:val="18"/>
          <w:szCs w:val="18"/>
        </w:rPr>
        <w:footnoteRef/>
      </w:r>
      <w:r w:rsidRPr="00A05502">
        <w:rPr>
          <w:sz w:val="18"/>
          <w:szCs w:val="18"/>
        </w:rPr>
        <w:t xml:space="preserve"> </w:t>
      </w:r>
      <w:r w:rsidRPr="00A05502">
        <w:rPr>
          <w:rFonts w:eastAsia="Times New Roman"/>
          <w:sz w:val="18"/>
          <w:szCs w:val="18"/>
        </w:rPr>
        <w:t xml:space="preserve">Khorasan-Weizen, auch </w:t>
      </w:r>
      <w:proofErr w:type="spellStart"/>
      <w:r w:rsidRPr="00A05502">
        <w:rPr>
          <w:rFonts w:eastAsia="Times New Roman"/>
          <w:sz w:val="18"/>
          <w:szCs w:val="18"/>
        </w:rPr>
        <w:t>Kamut</w:t>
      </w:r>
      <w:proofErr w:type="spellEnd"/>
      <w:r w:rsidRPr="00A05502">
        <w:rPr>
          <w:rFonts w:eastAsia="Times New Roman"/>
          <w:sz w:val="18"/>
          <w:szCs w:val="18"/>
        </w:rPr>
        <w:t xml:space="preserve"> genannt, ist eine alte Sorte des Sommerweizens, die nach genetischen Untersuchungen eine natürliche Hybride aus Hartweizen und einer Weizen-Wildform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3822D" w14:textId="77777777" w:rsidR="0096566B" w:rsidRDefault="0096566B" w:rsidP="006248D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765E37E" w14:textId="77777777" w:rsidR="0096566B" w:rsidRDefault="0096566B" w:rsidP="006248D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F1540" w14:textId="257ED26E" w:rsidR="0096566B" w:rsidRPr="00D0533B" w:rsidRDefault="00D0533B" w:rsidP="00D0533B">
    <w:pPr>
      <w:pStyle w:val="Kopfzeile"/>
      <w:rPr>
        <w:sz w:val="20"/>
        <w:szCs w:val="20"/>
      </w:rPr>
    </w:pPr>
    <w:r w:rsidRPr="00DB201C">
      <w:rPr>
        <w:rFonts w:ascii="Helvetica" w:hAnsi="Helvetica"/>
        <w:sz w:val="20"/>
        <w:szCs w:val="20"/>
      </w:rPr>
      <w:t>©</w:t>
    </w:r>
    <w:r w:rsidRPr="00DB201C">
      <w:rPr>
        <w:sz w:val="20"/>
        <w:szCs w:val="20"/>
      </w:rPr>
      <w:t xml:space="preserve"> Alinnova GmbH Luzern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5BDD8" w14:textId="1C67A0AE" w:rsidR="00D0533B" w:rsidRPr="00D0533B" w:rsidRDefault="00D0533B" w:rsidP="00D0533B">
    <w:pPr>
      <w:pStyle w:val="Kopfzeile"/>
      <w:rPr>
        <w:sz w:val="20"/>
        <w:szCs w:val="20"/>
      </w:rPr>
    </w:pPr>
    <w:r w:rsidRPr="00DB201C">
      <w:rPr>
        <w:rFonts w:ascii="Helvetica" w:hAnsi="Helvetica"/>
        <w:sz w:val="20"/>
        <w:szCs w:val="20"/>
      </w:rPr>
      <w:t>©</w:t>
    </w:r>
    <w:r w:rsidRPr="00DB201C">
      <w:rPr>
        <w:sz w:val="20"/>
        <w:szCs w:val="20"/>
      </w:rPr>
      <w:t xml:space="preserve"> Alinnova GmbH Luzern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84E9A" w14:textId="77777777" w:rsidR="0096566B" w:rsidRDefault="0096566B" w:rsidP="004A5D3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8CC4D14" w14:textId="77777777" w:rsidR="0096566B" w:rsidRDefault="0096566B" w:rsidP="00384225">
    <w:pPr>
      <w:pStyle w:val="Kopfzeile"/>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16FAA" w14:textId="02E66586" w:rsidR="0096566B" w:rsidRPr="00D665D9" w:rsidRDefault="00D665D9" w:rsidP="00D665D9">
    <w:pPr>
      <w:pStyle w:val="Kopfzeile"/>
      <w:rPr>
        <w:sz w:val="20"/>
        <w:szCs w:val="20"/>
      </w:rPr>
    </w:pPr>
    <w:r w:rsidRPr="00DB201C">
      <w:rPr>
        <w:rFonts w:ascii="Helvetica" w:hAnsi="Helvetica"/>
        <w:sz w:val="20"/>
        <w:szCs w:val="20"/>
      </w:rPr>
      <w:t>©</w:t>
    </w:r>
    <w:r w:rsidRPr="00DB201C">
      <w:rPr>
        <w:sz w:val="20"/>
        <w:szCs w:val="20"/>
      </w:rPr>
      <w:t xml:space="preserve"> Alinnova GmbH Luzern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9"/>
    <w:multiLevelType w:val="hybridMultilevel"/>
    <w:tmpl w:val="00000009"/>
    <w:lvl w:ilvl="0" w:tplc="0000032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0C647C"/>
    <w:multiLevelType w:val="hybridMultilevel"/>
    <w:tmpl w:val="5F047042"/>
    <w:lvl w:ilvl="0" w:tplc="29C848E8">
      <w:start w:val="1"/>
      <w:numFmt w:val="bullet"/>
      <w:lvlText w:val=""/>
      <w:lvlJc w:val="left"/>
      <w:pPr>
        <w:tabs>
          <w:tab w:val="num" w:pos="284"/>
        </w:tabs>
        <w:ind w:left="284" w:hanging="284"/>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126409C"/>
    <w:multiLevelType w:val="hybridMultilevel"/>
    <w:tmpl w:val="C69CF0E0"/>
    <w:lvl w:ilvl="0" w:tplc="26502D90">
      <w:start w:val="1"/>
      <w:numFmt w:val="bullet"/>
      <w:lvlText w:val=""/>
      <w:lvlJc w:val="left"/>
      <w:pPr>
        <w:tabs>
          <w:tab w:val="num" w:pos="170"/>
        </w:tabs>
        <w:ind w:left="170" w:hanging="17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4281966"/>
    <w:multiLevelType w:val="hybridMultilevel"/>
    <w:tmpl w:val="04A80BD8"/>
    <w:lvl w:ilvl="0" w:tplc="F20A30AE">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6680522"/>
    <w:multiLevelType w:val="hybridMultilevel"/>
    <w:tmpl w:val="B28AF628"/>
    <w:lvl w:ilvl="0" w:tplc="5F62C092">
      <w:start w:val="1"/>
      <w:numFmt w:val="bullet"/>
      <w:lvlText w:val=""/>
      <w:lvlJc w:val="left"/>
      <w:pPr>
        <w:tabs>
          <w:tab w:val="num" w:pos="170"/>
        </w:tabs>
        <w:ind w:left="170" w:hanging="170"/>
      </w:pPr>
      <w:rPr>
        <w:rFonts w:ascii="Arial" w:hAnsi="Arial" w:hint="default"/>
        <w:b w:val="0"/>
        <w:bCs w:val="0"/>
        <w:i w:val="0"/>
        <w:iCs w:val="0"/>
        <w:color w:val="auto"/>
        <w:sz w:val="22"/>
        <w:szCs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6C327A6"/>
    <w:multiLevelType w:val="hybridMultilevel"/>
    <w:tmpl w:val="267A7D20"/>
    <w:lvl w:ilvl="0" w:tplc="380A35C6">
      <w:start w:val="1"/>
      <w:numFmt w:val="upperLetter"/>
      <w:lvlText w:val="%1."/>
      <w:lvlJc w:val="left"/>
      <w:pPr>
        <w:tabs>
          <w:tab w:val="num" w:pos="567"/>
        </w:tabs>
        <w:ind w:left="567" w:hanging="567"/>
      </w:pPr>
      <w:rPr>
        <w:rFonts w:asciiTheme="majorHAnsi" w:hAnsiTheme="majorHAnsi" w:hint="default"/>
        <w:b/>
        <w:bCs/>
        <w:i w:val="0"/>
        <w:i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9360CD4"/>
    <w:multiLevelType w:val="hybridMultilevel"/>
    <w:tmpl w:val="AD96D1FC"/>
    <w:lvl w:ilvl="0" w:tplc="84A6546E">
      <w:start w:val="1"/>
      <w:numFmt w:val="bullet"/>
      <w:lvlText w:val=""/>
      <w:lvlJc w:val="left"/>
      <w:pPr>
        <w:tabs>
          <w:tab w:val="num" w:pos="170"/>
        </w:tabs>
        <w:ind w:left="170" w:hanging="17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C635B5D"/>
    <w:multiLevelType w:val="multilevel"/>
    <w:tmpl w:val="E10624B0"/>
    <w:lvl w:ilvl="0">
      <w:start w:val="1"/>
      <w:numFmt w:val="upperLetter"/>
      <w:lvlText w:val="%1."/>
      <w:lvlJc w:val="left"/>
      <w:pPr>
        <w:tabs>
          <w:tab w:val="num" w:pos="567"/>
        </w:tabs>
        <w:ind w:left="567" w:hanging="567"/>
      </w:pPr>
      <w:rPr>
        <w:rFonts w:asciiTheme="majorHAnsi" w:hAnsiTheme="majorHAnsi"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AE4DCC"/>
    <w:multiLevelType w:val="hybridMultilevel"/>
    <w:tmpl w:val="7B40A43C"/>
    <w:lvl w:ilvl="0" w:tplc="2AA6999E">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41809F0"/>
    <w:multiLevelType w:val="multilevel"/>
    <w:tmpl w:val="9D68079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595911"/>
    <w:multiLevelType w:val="hybridMultilevel"/>
    <w:tmpl w:val="366053F2"/>
    <w:lvl w:ilvl="0" w:tplc="29C848E8">
      <w:start w:val="1"/>
      <w:numFmt w:val="bullet"/>
      <w:lvlText w:val=""/>
      <w:lvlJc w:val="left"/>
      <w:pPr>
        <w:tabs>
          <w:tab w:val="num" w:pos="284"/>
        </w:tabs>
        <w:ind w:left="284" w:hanging="284"/>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A8D50DB"/>
    <w:multiLevelType w:val="hybridMultilevel"/>
    <w:tmpl w:val="35D8FCE2"/>
    <w:lvl w:ilvl="0" w:tplc="2AA6999E">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C341DCD"/>
    <w:multiLevelType w:val="multilevel"/>
    <w:tmpl w:val="5B0690B8"/>
    <w:lvl w:ilvl="0">
      <w:start w:val="1"/>
      <w:numFmt w:val="bullet"/>
      <w:lvlText w:val=""/>
      <w:lvlJc w:val="left"/>
      <w:pPr>
        <w:tabs>
          <w:tab w:val="num" w:pos="113"/>
        </w:tabs>
        <w:ind w:left="113" w:hanging="113"/>
      </w:pPr>
      <w:rPr>
        <w:rFonts w:ascii="Arial" w:hAnsi="Aria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C773D"/>
    <w:multiLevelType w:val="multilevel"/>
    <w:tmpl w:val="6BFAACFE"/>
    <w:lvl w:ilvl="0">
      <w:start w:val="1"/>
      <w:numFmt w:val="upperLetter"/>
      <w:lvlText w:val="%1."/>
      <w:lvlJc w:val="left"/>
      <w:pPr>
        <w:tabs>
          <w:tab w:val="num" w:pos="567"/>
        </w:tabs>
        <w:ind w:left="567" w:hanging="567"/>
      </w:pPr>
      <w:rPr>
        <w:rFonts w:asciiTheme="majorHAnsi" w:hAnsiTheme="majorHAnsi"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4517D3"/>
    <w:multiLevelType w:val="multilevel"/>
    <w:tmpl w:val="B28AF628"/>
    <w:lvl w:ilvl="0">
      <w:start w:val="1"/>
      <w:numFmt w:val="bullet"/>
      <w:lvlText w:val=""/>
      <w:lvlJc w:val="left"/>
      <w:pPr>
        <w:tabs>
          <w:tab w:val="num" w:pos="170"/>
        </w:tabs>
        <w:ind w:left="170" w:hanging="170"/>
      </w:pPr>
      <w:rPr>
        <w:rFonts w:ascii="Arial" w:hAnsi="Arial" w:hint="default"/>
        <w:b w:val="0"/>
        <w:bCs w:val="0"/>
        <w:i w:val="0"/>
        <w:iCs w:val="0"/>
        <w:color w:val="auto"/>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ED010B"/>
    <w:multiLevelType w:val="hybridMultilevel"/>
    <w:tmpl w:val="2C6EE1E4"/>
    <w:lvl w:ilvl="0" w:tplc="C38EBCF4">
      <w:start w:val="1"/>
      <w:numFmt w:val="decimal"/>
      <w:lvlText w:val="%1."/>
      <w:lvlJc w:val="left"/>
      <w:pPr>
        <w:tabs>
          <w:tab w:val="num" w:pos="567"/>
        </w:tabs>
        <w:ind w:left="567" w:hanging="567"/>
      </w:pPr>
      <w:rPr>
        <w:rFonts w:asciiTheme="majorHAnsi" w:hAnsiTheme="majorHAnsi" w:hint="default"/>
        <w:b/>
        <w:bCs/>
        <w:i w:val="0"/>
        <w:i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7454E7B"/>
    <w:multiLevelType w:val="multilevel"/>
    <w:tmpl w:val="24368E06"/>
    <w:lvl w:ilvl="0">
      <w:start w:val="1"/>
      <w:numFmt w:val="bullet"/>
      <w:lvlText w:val=""/>
      <w:lvlJc w:val="left"/>
      <w:pPr>
        <w:tabs>
          <w:tab w:val="num" w:pos="227"/>
        </w:tabs>
        <w:ind w:left="227" w:hanging="227"/>
      </w:pPr>
      <w:rPr>
        <w:rFonts w:ascii="Arial" w:hAnsi="Aria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C63257"/>
    <w:multiLevelType w:val="hybridMultilevel"/>
    <w:tmpl w:val="DDCEB04C"/>
    <w:lvl w:ilvl="0" w:tplc="9F54F38A">
      <w:start w:val="1"/>
      <w:numFmt w:val="bullet"/>
      <w:lvlText w:val=""/>
      <w:lvlJc w:val="left"/>
      <w:pPr>
        <w:tabs>
          <w:tab w:val="num" w:pos="170"/>
        </w:tabs>
        <w:ind w:left="170" w:hanging="17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CC66017"/>
    <w:multiLevelType w:val="hybridMultilevel"/>
    <w:tmpl w:val="37703FC2"/>
    <w:lvl w:ilvl="0" w:tplc="84A6546E">
      <w:start w:val="1"/>
      <w:numFmt w:val="bullet"/>
      <w:lvlText w:val=""/>
      <w:lvlJc w:val="left"/>
      <w:pPr>
        <w:tabs>
          <w:tab w:val="num" w:pos="170"/>
        </w:tabs>
        <w:ind w:left="170" w:hanging="17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D6C398C"/>
    <w:multiLevelType w:val="hybridMultilevel"/>
    <w:tmpl w:val="E3560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021145D"/>
    <w:multiLevelType w:val="hybridMultilevel"/>
    <w:tmpl w:val="CB1EBAC4"/>
    <w:lvl w:ilvl="0" w:tplc="C23ADEBA">
      <w:start w:val="1"/>
      <w:numFmt w:val="bullet"/>
      <w:lvlText w:val="-"/>
      <w:lvlJc w:val="left"/>
      <w:pPr>
        <w:ind w:left="720" w:hanging="360"/>
      </w:pPr>
      <w:rPr>
        <w:rFonts w:ascii="Times New Roman" w:hAnsi="Times New Roman" w:cs="Times New Roman" w:hint="default"/>
        <w:color w:val="000000" w:themeColor="text1"/>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4" w15:restartNumberingAfterBreak="0">
    <w:nsid w:val="32616BAF"/>
    <w:multiLevelType w:val="multilevel"/>
    <w:tmpl w:val="2C6EE1E4"/>
    <w:lvl w:ilvl="0">
      <w:start w:val="1"/>
      <w:numFmt w:val="decimal"/>
      <w:lvlText w:val="%1."/>
      <w:lvlJc w:val="left"/>
      <w:pPr>
        <w:tabs>
          <w:tab w:val="num" w:pos="567"/>
        </w:tabs>
        <w:ind w:left="567" w:hanging="567"/>
      </w:pPr>
      <w:rPr>
        <w:rFonts w:asciiTheme="majorHAnsi" w:hAnsiTheme="majorHAnsi"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6143D7"/>
    <w:multiLevelType w:val="hybridMultilevel"/>
    <w:tmpl w:val="B4329A1E"/>
    <w:lvl w:ilvl="0" w:tplc="700E2BB2">
      <w:start w:val="1"/>
      <w:numFmt w:val="bullet"/>
      <w:lvlText w:val=""/>
      <w:lvlJc w:val="left"/>
      <w:pPr>
        <w:tabs>
          <w:tab w:val="num" w:pos="227"/>
        </w:tabs>
        <w:ind w:left="227" w:hanging="227"/>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B3A5C55"/>
    <w:multiLevelType w:val="hybridMultilevel"/>
    <w:tmpl w:val="E348EBC8"/>
    <w:lvl w:ilvl="0" w:tplc="E390AE38">
      <w:start w:val="1"/>
      <w:numFmt w:val="bullet"/>
      <w:lvlText w:val=""/>
      <w:lvlJc w:val="left"/>
      <w:pPr>
        <w:tabs>
          <w:tab w:val="num" w:pos="170"/>
        </w:tabs>
        <w:ind w:left="170" w:hanging="17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C1D668F"/>
    <w:multiLevelType w:val="hybridMultilevel"/>
    <w:tmpl w:val="0974275C"/>
    <w:lvl w:ilvl="0" w:tplc="FE28D3EE">
      <w:start w:val="1"/>
      <w:numFmt w:val="upperLetter"/>
      <w:lvlText w:val="%1."/>
      <w:lvlJc w:val="left"/>
      <w:pPr>
        <w:tabs>
          <w:tab w:val="num" w:pos="567"/>
        </w:tabs>
        <w:ind w:left="567" w:hanging="567"/>
      </w:pPr>
      <w:rPr>
        <w:rFonts w:asciiTheme="majorHAnsi" w:hAnsiTheme="majorHAnsi" w:hint="default"/>
        <w:b/>
        <w:bCs/>
        <w:i w:val="0"/>
        <w:i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00C46B1"/>
    <w:multiLevelType w:val="hybridMultilevel"/>
    <w:tmpl w:val="668A29F4"/>
    <w:lvl w:ilvl="0" w:tplc="4D1C7984">
      <w:start w:val="1"/>
      <w:numFmt w:val="bullet"/>
      <w:lvlText w:val=""/>
      <w:lvlJc w:val="left"/>
      <w:pPr>
        <w:tabs>
          <w:tab w:val="num" w:pos="170"/>
        </w:tabs>
        <w:ind w:left="170" w:hanging="170"/>
      </w:pPr>
      <w:rPr>
        <w:rFonts w:ascii="Arial" w:hAnsi="Arial" w:hint="default"/>
        <w:b w:val="0"/>
        <w:bCs w:val="0"/>
        <w:i w:val="0"/>
        <w:iCs w:val="0"/>
        <w:color w:val="auto"/>
        <w:sz w:val="22"/>
        <w:szCs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4912E03"/>
    <w:multiLevelType w:val="hybridMultilevel"/>
    <w:tmpl w:val="EA6E27DC"/>
    <w:lvl w:ilvl="0" w:tplc="84A6546E">
      <w:start w:val="1"/>
      <w:numFmt w:val="bullet"/>
      <w:lvlText w:val=""/>
      <w:lvlJc w:val="left"/>
      <w:pPr>
        <w:tabs>
          <w:tab w:val="num" w:pos="170"/>
        </w:tabs>
        <w:ind w:left="170" w:hanging="17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4D84D37"/>
    <w:multiLevelType w:val="hybridMultilevel"/>
    <w:tmpl w:val="8328047E"/>
    <w:lvl w:ilvl="0" w:tplc="5F62C092">
      <w:start w:val="1"/>
      <w:numFmt w:val="bullet"/>
      <w:lvlText w:val=""/>
      <w:lvlJc w:val="left"/>
      <w:pPr>
        <w:tabs>
          <w:tab w:val="num" w:pos="170"/>
        </w:tabs>
        <w:ind w:left="170" w:hanging="170"/>
      </w:pPr>
      <w:rPr>
        <w:rFonts w:ascii="Arial" w:hAnsi="Arial" w:hint="default"/>
        <w:b w:val="0"/>
        <w:bCs w:val="0"/>
        <w:i w:val="0"/>
        <w:iCs w:val="0"/>
        <w:color w:val="auto"/>
        <w:sz w:val="22"/>
        <w:szCs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9AF703C"/>
    <w:multiLevelType w:val="hybridMultilevel"/>
    <w:tmpl w:val="0B787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A5E2F02"/>
    <w:multiLevelType w:val="hybridMultilevel"/>
    <w:tmpl w:val="24368E06"/>
    <w:lvl w:ilvl="0" w:tplc="D69A58B6">
      <w:start w:val="1"/>
      <w:numFmt w:val="bullet"/>
      <w:lvlText w:val=""/>
      <w:lvlJc w:val="left"/>
      <w:pPr>
        <w:tabs>
          <w:tab w:val="num" w:pos="227"/>
        </w:tabs>
        <w:ind w:left="227" w:hanging="227"/>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A816D6E"/>
    <w:multiLevelType w:val="hybridMultilevel"/>
    <w:tmpl w:val="63008778"/>
    <w:lvl w:ilvl="0" w:tplc="A752947A">
      <w:start w:val="1"/>
      <w:numFmt w:val="upperLetter"/>
      <w:lvlText w:val="%1."/>
      <w:lvlJc w:val="left"/>
      <w:pPr>
        <w:tabs>
          <w:tab w:val="num" w:pos="567"/>
        </w:tabs>
        <w:ind w:left="567" w:hanging="567"/>
      </w:pPr>
      <w:rPr>
        <w:rFonts w:asciiTheme="majorHAnsi" w:hAnsiTheme="majorHAnsi" w:hint="default"/>
        <w:b/>
        <w:bCs/>
        <w:i w:val="0"/>
        <w:iCs w:val="0"/>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BA70359"/>
    <w:multiLevelType w:val="hybridMultilevel"/>
    <w:tmpl w:val="3CDC10D8"/>
    <w:lvl w:ilvl="0" w:tplc="84A6546E">
      <w:start w:val="1"/>
      <w:numFmt w:val="bullet"/>
      <w:lvlText w:val=""/>
      <w:lvlJc w:val="left"/>
      <w:pPr>
        <w:tabs>
          <w:tab w:val="num" w:pos="170"/>
        </w:tabs>
        <w:ind w:left="170" w:hanging="17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DD05829"/>
    <w:multiLevelType w:val="hybridMultilevel"/>
    <w:tmpl w:val="CAB8A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18F1FE3"/>
    <w:multiLevelType w:val="hybridMultilevel"/>
    <w:tmpl w:val="025A8B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8E108CB"/>
    <w:multiLevelType w:val="hybridMultilevel"/>
    <w:tmpl w:val="26EC7438"/>
    <w:lvl w:ilvl="0" w:tplc="AA0E8F4E">
      <w:start w:val="1"/>
      <w:numFmt w:val="bullet"/>
      <w:lvlText w:val=""/>
      <w:lvlJc w:val="left"/>
      <w:pPr>
        <w:tabs>
          <w:tab w:val="num" w:pos="170"/>
        </w:tabs>
        <w:ind w:left="170" w:hanging="17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AA64A5A"/>
    <w:multiLevelType w:val="hybridMultilevel"/>
    <w:tmpl w:val="3620C060"/>
    <w:lvl w:ilvl="0" w:tplc="0407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FA75B0B"/>
    <w:multiLevelType w:val="multilevel"/>
    <w:tmpl w:val="04A80BD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DE25C9"/>
    <w:multiLevelType w:val="hybridMultilevel"/>
    <w:tmpl w:val="748C7912"/>
    <w:lvl w:ilvl="0" w:tplc="84A6546E">
      <w:start w:val="1"/>
      <w:numFmt w:val="bullet"/>
      <w:lvlText w:val=""/>
      <w:lvlJc w:val="left"/>
      <w:pPr>
        <w:tabs>
          <w:tab w:val="num" w:pos="170"/>
        </w:tabs>
        <w:ind w:left="170" w:hanging="17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30202F6"/>
    <w:multiLevelType w:val="hybridMultilevel"/>
    <w:tmpl w:val="8EF86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47F15A7"/>
    <w:multiLevelType w:val="hybridMultilevel"/>
    <w:tmpl w:val="9D68079A"/>
    <w:lvl w:ilvl="0" w:tplc="2AA6999E">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B1E3539"/>
    <w:multiLevelType w:val="multilevel"/>
    <w:tmpl w:val="64DA7E3A"/>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0329C9"/>
    <w:multiLevelType w:val="hybridMultilevel"/>
    <w:tmpl w:val="64DA7E3A"/>
    <w:lvl w:ilvl="0" w:tplc="29C848E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83E3209"/>
    <w:multiLevelType w:val="hybridMultilevel"/>
    <w:tmpl w:val="6BFAACFE"/>
    <w:lvl w:ilvl="0" w:tplc="3754EF34">
      <w:start w:val="1"/>
      <w:numFmt w:val="upperLetter"/>
      <w:lvlText w:val="%1."/>
      <w:lvlJc w:val="left"/>
      <w:pPr>
        <w:tabs>
          <w:tab w:val="num" w:pos="567"/>
        </w:tabs>
        <w:ind w:left="567" w:hanging="567"/>
      </w:pPr>
      <w:rPr>
        <w:rFonts w:asciiTheme="majorHAnsi" w:hAnsiTheme="majorHAnsi" w:hint="default"/>
        <w:b/>
        <w:bCs/>
        <w:i w:val="0"/>
        <w:i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92E1EC7"/>
    <w:multiLevelType w:val="hybridMultilevel"/>
    <w:tmpl w:val="C2D2A8DA"/>
    <w:lvl w:ilvl="0" w:tplc="7EB6994E">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DC7F44"/>
    <w:multiLevelType w:val="hybridMultilevel"/>
    <w:tmpl w:val="5B0690B8"/>
    <w:lvl w:ilvl="0" w:tplc="901C13B8">
      <w:start w:val="1"/>
      <w:numFmt w:val="bullet"/>
      <w:lvlText w:val=""/>
      <w:lvlJc w:val="left"/>
      <w:pPr>
        <w:tabs>
          <w:tab w:val="num" w:pos="113"/>
        </w:tabs>
        <w:ind w:left="113" w:hanging="113"/>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2"/>
  </w:num>
  <w:num w:numId="6">
    <w:abstractNumId w:val="20"/>
  </w:num>
  <w:num w:numId="7">
    <w:abstractNumId w:val="37"/>
  </w:num>
  <w:num w:numId="8">
    <w:abstractNumId w:val="26"/>
  </w:num>
  <w:num w:numId="9">
    <w:abstractNumId w:val="35"/>
  </w:num>
  <w:num w:numId="10">
    <w:abstractNumId w:val="31"/>
  </w:num>
  <w:num w:numId="11">
    <w:abstractNumId w:val="38"/>
  </w:num>
  <w:num w:numId="12">
    <w:abstractNumId w:val="36"/>
  </w:num>
  <w:num w:numId="13">
    <w:abstractNumId w:val="18"/>
  </w:num>
  <w:num w:numId="14">
    <w:abstractNumId w:val="25"/>
  </w:num>
  <w:num w:numId="15">
    <w:abstractNumId w:val="13"/>
  </w:num>
  <w:num w:numId="16">
    <w:abstractNumId w:val="41"/>
  </w:num>
  <w:num w:numId="17">
    <w:abstractNumId w:val="30"/>
  </w:num>
  <w:num w:numId="18">
    <w:abstractNumId w:val="7"/>
  </w:num>
  <w:num w:numId="19">
    <w:abstractNumId w:val="8"/>
  </w:num>
  <w:num w:numId="20">
    <w:abstractNumId w:val="27"/>
  </w:num>
  <w:num w:numId="21">
    <w:abstractNumId w:val="45"/>
  </w:num>
  <w:num w:numId="22">
    <w:abstractNumId w:val="16"/>
  </w:num>
  <w:num w:numId="23">
    <w:abstractNumId w:val="24"/>
  </w:num>
  <w:num w:numId="24">
    <w:abstractNumId w:val="10"/>
  </w:num>
  <w:num w:numId="25">
    <w:abstractNumId w:val="33"/>
  </w:num>
  <w:num w:numId="26">
    <w:abstractNumId w:val="32"/>
  </w:num>
  <w:num w:numId="27">
    <w:abstractNumId w:val="19"/>
  </w:num>
  <w:num w:numId="28">
    <w:abstractNumId w:val="4"/>
  </w:num>
  <w:num w:numId="29">
    <w:abstractNumId w:val="44"/>
  </w:num>
  <w:num w:numId="30">
    <w:abstractNumId w:val="43"/>
  </w:num>
  <w:num w:numId="31">
    <w:abstractNumId w:val="6"/>
  </w:num>
  <w:num w:numId="32">
    <w:abstractNumId w:val="39"/>
  </w:num>
  <w:num w:numId="33">
    <w:abstractNumId w:val="46"/>
  </w:num>
  <w:num w:numId="34">
    <w:abstractNumId w:val="42"/>
  </w:num>
  <w:num w:numId="35">
    <w:abstractNumId w:val="12"/>
  </w:num>
  <w:num w:numId="36">
    <w:abstractNumId w:val="11"/>
  </w:num>
  <w:num w:numId="37">
    <w:abstractNumId w:val="14"/>
  </w:num>
  <w:num w:numId="38">
    <w:abstractNumId w:val="47"/>
  </w:num>
  <w:num w:numId="39">
    <w:abstractNumId w:val="15"/>
  </w:num>
  <w:num w:numId="40">
    <w:abstractNumId w:val="5"/>
  </w:num>
  <w:num w:numId="41">
    <w:abstractNumId w:val="21"/>
  </w:num>
  <w:num w:numId="42">
    <w:abstractNumId w:val="34"/>
  </w:num>
  <w:num w:numId="43">
    <w:abstractNumId w:val="9"/>
  </w:num>
  <w:num w:numId="44">
    <w:abstractNumId w:val="29"/>
  </w:num>
  <w:num w:numId="45">
    <w:abstractNumId w:val="40"/>
  </w:num>
  <w:num w:numId="46">
    <w:abstractNumId w:val="17"/>
  </w:num>
  <w:num w:numId="47">
    <w:abstractNumId w:val="28"/>
  </w:num>
  <w:num w:numId="4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1"/>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4BA"/>
    <w:rsid w:val="0001147A"/>
    <w:rsid w:val="000224EB"/>
    <w:rsid w:val="0002770B"/>
    <w:rsid w:val="00062EBE"/>
    <w:rsid w:val="000918BE"/>
    <w:rsid w:val="00095EC3"/>
    <w:rsid w:val="000975BC"/>
    <w:rsid w:val="000B640D"/>
    <w:rsid w:val="000C00F9"/>
    <w:rsid w:val="000E3350"/>
    <w:rsid w:val="000F4F73"/>
    <w:rsid w:val="00123529"/>
    <w:rsid w:val="00132486"/>
    <w:rsid w:val="0015530D"/>
    <w:rsid w:val="0016590B"/>
    <w:rsid w:val="001805BA"/>
    <w:rsid w:val="00190853"/>
    <w:rsid w:val="001B5F4B"/>
    <w:rsid w:val="001D0BEB"/>
    <w:rsid w:val="001F15C8"/>
    <w:rsid w:val="00230DAE"/>
    <w:rsid w:val="00253B95"/>
    <w:rsid w:val="00262A06"/>
    <w:rsid w:val="00264721"/>
    <w:rsid w:val="00282E68"/>
    <w:rsid w:val="00283824"/>
    <w:rsid w:val="00290CD7"/>
    <w:rsid w:val="00292399"/>
    <w:rsid w:val="00295C69"/>
    <w:rsid w:val="002A494E"/>
    <w:rsid w:val="002B7C16"/>
    <w:rsid w:val="002C06FD"/>
    <w:rsid w:val="002C32DA"/>
    <w:rsid w:val="002D18AA"/>
    <w:rsid w:val="002E1963"/>
    <w:rsid w:val="003130B3"/>
    <w:rsid w:val="003219DE"/>
    <w:rsid w:val="0033128B"/>
    <w:rsid w:val="0033301A"/>
    <w:rsid w:val="00345883"/>
    <w:rsid w:val="00360853"/>
    <w:rsid w:val="00384225"/>
    <w:rsid w:val="003B07DA"/>
    <w:rsid w:val="003D390E"/>
    <w:rsid w:val="003E5F33"/>
    <w:rsid w:val="003F6693"/>
    <w:rsid w:val="00417DDA"/>
    <w:rsid w:val="00431033"/>
    <w:rsid w:val="00436C3B"/>
    <w:rsid w:val="00440873"/>
    <w:rsid w:val="004416CA"/>
    <w:rsid w:val="00473F1C"/>
    <w:rsid w:val="0047476E"/>
    <w:rsid w:val="004879C1"/>
    <w:rsid w:val="00490375"/>
    <w:rsid w:val="00491395"/>
    <w:rsid w:val="004A1C8C"/>
    <w:rsid w:val="004A2356"/>
    <w:rsid w:val="004A5D31"/>
    <w:rsid w:val="004B1EEC"/>
    <w:rsid w:val="00502F36"/>
    <w:rsid w:val="00511A1B"/>
    <w:rsid w:val="005305D7"/>
    <w:rsid w:val="00551FAF"/>
    <w:rsid w:val="005A0BE7"/>
    <w:rsid w:val="005C6CA4"/>
    <w:rsid w:val="005F2EE8"/>
    <w:rsid w:val="005F6A33"/>
    <w:rsid w:val="006126D3"/>
    <w:rsid w:val="006248D4"/>
    <w:rsid w:val="0063633E"/>
    <w:rsid w:val="0064764B"/>
    <w:rsid w:val="00661E9C"/>
    <w:rsid w:val="00673752"/>
    <w:rsid w:val="00675174"/>
    <w:rsid w:val="006774F5"/>
    <w:rsid w:val="006811D5"/>
    <w:rsid w:val="00683ED4"/>
    <w:rsid w:val="0068656B"/>
    <w:rsid w:val="00693F8F"/>
    <w:rsid w:val="006A73AE"/>
    <w:rsid w:val="006C5BCA"/>
    <w:rsid w:val="006C7CDA"/>
    <w:rsid w:val="006E79F1"/>
    <w:rsid w:val="00700EF4"/>
    <w:rsid w:val="007325F7"/>
    <w:rsid w:val="007537BF"/>
    <w:rsid w:val="00760C4D"/>
    <w:rsid w:val="00765BD5"/>
    <w:rsid w:val="00767468"/>
    <w:rsid w:val="007738E5"/>
    <w:rsid w:val="00795040"/>
    <w:rsid w:val="007A1031"/>
    <w:rsid w:val="007B5FF5"/>
    <w:rsid w:val="007C6A71"/>
    <w:rsid w:val="007E5B98"/>
    <w:rsid w:val="007F7F5E"/>
    <w:rsid w:val="00817B25"/>
    <w:rsid w:val="00823E32"/>
    <w:rsid w:val="008B0D66"/>
    <w:rsid w:val="008B66CB"/>
    <w:rsid w:val="008C079E"/>
    <w:rsid w:val="008C2CA0"/>
    <w:rsid w:val="008C41B4"/>
    <w:rsid w:val="00911C91"/>
    <w:rsid w:val="00927D54"/>
    <w:rsid w:val="0096566B"/>
    <w:rsid w:val="00967146"/>
    <w:rsid w:val="00985881"/>
    <w:rsid w:val="00996DF4"/>
    <w:rsid w:val="009B3FA0"/>
    <w:rsid w:val="009B57FD"/>
    <w:rsid w:val="009B6591"/>
    <w:rsid w:val="009C28A0"/>
    <w:rsid w:val="009F3169"/>
    <w:rsid w:val="00A30800"/>
    <w:rsid w:val="00A319F7"/>
    <w:rsid w:val="00A4710C"/>
    <w:rsid w:val="00A50F07"/>
    <w:rsid w:val="00A549BF"/>
    <w:rsid w:val="00A54AFE"/>
    <w:rsid w:val="00A550C0"/>
    <w:rsid w:val="00A82FAF"/>
    <w:rsid w:val="00AA025C"/>
    <w:rsid w:val="00AA6EFA"/>
    <w:rsid w:val="00AF10FE"/>
    <w:rsid w:val="00AF25D0"/>
    <w:rsid w:val="00B12195"/>
    <w:rsid w:val="00B260B6"/>
    <w:rsid w:val="00B32CEF"/>
    <w:rsid w:val="00B32E93"/>
    <w:rsid w:val="00B364BA"/>
    <w:rsid w:val="00B41890"/>
    <w:rsid w:val="00B5347A"/>
    <w:rsid w:val="00B97F05"/>
    <w:rsid w:val="00BA153F"/>
    <w:rsid w:val="00BA1B80"/>
    <w:rsid w:val="00BA5FA8"/>
    <w:rsid w:val="00BB7849"/>
    <w:rsid w:val="00BC2FA1"/>
    <w:rsid w:val="00BC632D"/>
    <w:rsid w:val="00BD0005"/>
    <w:rsid w:val="00BD64DE"/>
    <w:rsid w:val="00C03B85"/>
    <w:rsid w:val="00C30921"/>
    <w:rsid w:val="00C75500"/>
    <w:rsid w:val="00C94FEB"/>
    <w:rsid w:val="00CF491B"/>
    <w:rsid w:val="00CF6AF7"/>
    <w:rsid w:val="00D02544"/>
    <w:rsid w:val="00D0533B"/>
    <w:rsid w:val="00D326EB"/>
    <w:rsid w:val="00D57092"/>
    <w:rsid w:val="00D665D9"/>
    <w:rsid w:val="00D841F0"/>
    <w:rsid w:val="00D945C3"/>
    <w:rsid w:val="00D94E24"/>
    <w:rsid w:val="00DA18CC"/>
    <w:rsid w:val="00DB2B44"/>
    <w:rsid w:val="00DD2917"/>
    <w:rsid w:val="00DF7C95"/>
    <w:rsid w:val="00E157A5"/>
    <w:rsid w:val="00E3796E"/>
    <w:rsid w:val="00E50D2D"/>
    <w:rsid w:val="00E74FB8"/>
    <w:rsid w:val="00EF46E6"/>
    <w:rsid w:val="00F05A52"/>
    <w:rsid w:val="00F068F4"/>
    <w:rsid w:val="00F11D1C"/>
    <w:rsid w:val="00F12E5B"/>
    <w:rsid w:val="00F17361"/>
    <w:rsid w:val="00F253C5"/>
    <w:rsid w:val="00F43501"/>
    <w:rsid w:val="00F7028E"/>
    <w:rsid w:val="00F85CCF"/>
    <w:rsid w:val="00F95480"/>
    <w:rsid w:val="00FB4BE7"/>
    <w:rsid w:val="00FC5D50"/>
    <w:rsid w:val="00FD190F"/>
    <w:rsid w:val="00FD586B"/>
    <w:rsid w:val="00FF0214"/>
    <w:rsid w:val="00FF55E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82A1E"/>
  <w14:defaultImageDpi w14:val="300"/>
  <w15:docId w15:val="{F8B67396-0E10-E945-8261-8C697988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68656B"/>
    <w:pPr>
      <w:keepNext/>
      <w:keepLines/>
      <w:tabs>
        <w:tab w:val="left" w:pos="2835"/>
      </w:tabs>
      <w:spacing w:after="120"/>
      <w:outlineLvl w:val="0"/>
    </w:pPr>
    <w:rPr>
      <w:rFonts w:eastAsiaTheme="majorEastAsia" w:cstheme="majorBidi"/>
      <w:b/>
      <w:bCs/>
      <w:sz w:val="28"/>
      <w:szCs w:val="28"/>
    </w:rPr>
  </w:style>
  <w:style w:type="paragraph" w:styleId="berschrift2">
    <w:name w:val="heading 2"/>
    <w:basedOn w:val="Standard"/>
    <w:next w:val="Standard"/>
    <w:link w:val="berschrift2Zchn"/>
    <w:autoRedefine/>
    <w:uiPriority w:val="9"/>
    <w:unhideWhenUsed/>
    <w:qFormat/>
    <w:rsid w:val="0068656B"/>
    <w:pPr>
      <w:keepNext/>
      <w:keepLines/>
      <w:spacing w:after="120"/>
      <w:outlineLvl w:val="1"/>
    </w:pPr>
    <w:rPr>
      <w:rFonts w:eastAsiaTheme="majorEastAsia" w:cstheme="majorBidi"/>
      <w:b/>
      <w:bCs/>
      <w:sz w:val="28"/>
      <w:szCs w:val="28"/>
    </w:rPr>
  </w:style>
  <w:style w:type="paragraph" w:styleId="berschrift3">
    <w:name w:val="heading 3"/>
    <w:basedOn w:val="Standard"/>
    <w:next w:val="Standard"/>
    <w:link w:val="berschrift3Zchn"/>
    <w:autoRedefine/>
    <w:uiPriority w:val="9"/>
    <w:unhideWhenUsed/>
    <w:qFormat/>
    <w:rsid w:val="004B1EEC"/>
    <w:pPr>
      <w:keepNext/>
      <w:keepLines/>
      <w:spacing w:after="120"/>
      <w:outlineLvl w:val="2"/>
    </w:pPr>
    <w:rPr>
      <w:rFonts w:ascii="Arial" w:eastAsiaTheme="majorEastAsia" w:hAnsi="Arial"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HLHygienekonzept">
    <w:name w:val="SHL Hygienekonzept"/>
    <w:basedOn w:val="berschrift1"/>
    <w:link w:val="SHLHygienekonzeptZeichen"/>
    <w:autoRedefine/>
    <w:qFormat/>
    <w:rsid w:val="005A0BE7"/>
    <w:pPr>
      <w:spacing w:before="120"/>
    </w:pPr>
  </w:style>
  <w:style w:type="character" w:customStyle="1" w:styleId="berschrift1Zchn">
    <w:name w:val="Überschrift 1 Zchn"/>
    <w:basedOn w:val="Absatz-Standardschriftart"/>
    <w:link w:val="berschrift1"/>
    <w:uiPriority w:val="9"/>
    <w:rsid w:val="0068656B"/>
    <w:rPr>
      <w:rFonts w:eastAsiaTheme="majorEastAsia" w:cstheme="majorBidi"/>
      <w:b/>
      <w:bCs/>
      <w:sz w:val="28"/>
      <w:szCs w:val="28"/>
    </w:rPr>
  </w:style>
  <w:style w:type="paragraph" w:styleId="Fuzeile">
    <w:name w:val="footer"/>
    <w:basedOn w:val="Standard"/>
    <w:link w:val="FuzeileZchn"/>
    <w:autoRedefine/>
    <w:uiPriority w:val="99"/>
    <w:unhideWhenUsed/>
    <w:rsid w:val="00D57092"/>
    <w:pPr>
      <w:tabs>
        <w:tab w:val="center" w:pos="4536"/>
        <w:tab w:val="right" w:pos="9072"/>
      </w:tabs>
    </w:pPr>
    <w:rPr>
      <w:rFonts w:ascii="Arial" w:hAnsi="Arial"/>
      <w:sz w:val="18"/>
    </w:rPr>
  </w:style>
  <w:style w:type="character" w:customStyle="1" w:styleId="berschrift2Zchn">
    <w:name w:val="Überschrift 2 Zchn"/>
    <w:basedOn w:val="Absatz-Standardschriftart"/>
    <w:link w:val="berschrift2"/>
    <w:uiPriority w:val="9"/>
    <w:rsid w:val="0068656B"/>
    <w:rPr>
      <w:rFonts w:eastAsiaTheme="majorEastAsia" w:cstheme="majorBidi"/>
      <w:b/>
      <w:bCs/>
      <w:sz w:val="28"/>
      <w:szCs w:val="28"/>
    </w:rPr>
  </w:style>
  <w:style w:type="character" w:customStyle="1" w:styleId="berschrift3Zchn">
    <w:name w:val="Überschrift 3 Zchn"/>
    <w:basedOn w:val="Absatz-Standardschriftart"/>
    <w:link w:val="berschrift3"/>
    <w:uiPriority w:val="9"/>
    <w:rsid w:val="004B1EEC"/>
    <w:rPr>
      <w:rFonts w:ascii="Arial" w:eastAsiaTheme="majorEastAsia" w:hAnsi="Arial" w:cstheme="majorBidi"/>
      <w:b/>
      <w:bCs/>
    </w:rPr>
  </w:style>
  <w:style w:type="paragraph" w:styleId="Titel">
    <w:name w:val="Title"/>
    <w:basedOn w:val="Standard"/>
    <w:next w:val="Standard"/>
    <w:link w:val="TitelZchn"/>
    <w:autoRedefine/>
    <w:uiPriority w:val="10"/>
    <w:qFormat/>
    <w:rsid w:val="00D57092"/>
    <w:pPr>
      <w:pBdr>
        <w:bottom w:val="single" w:sz="8" w:space="4" w:color="4F81BD" w:themeColor="accent1"/>
      </w:pBdr>
      <w:spacing w:after="300"/>
      <w:contextualSpacing/>
    </w:pPr>
    <w:rPr>
      <w:rFonts w:ascii="Arial" w:eastAsiaTheme="majorEastAsia" w:hAnsi="Arial" w:cstheme="majorBidi"/>
      <w:b/>
      <w:spacing w:val="5"/>
      <w:kern w:val="28"/>
      <w:sz w:val="120"/>
      <w:szCs w:val="52"/>
    </w:rPr>
  </w:style>
  <w:style w:type="character" w:customStyle="1" w:styleId="TitelZchn">
    <w:name w:val="Titel Zchn"/>
    <w:basedOn w:val="Absatz-Standardschriftart"/>
    <w:link w:val="Titel"/>
    <w:uiPriority w:val="10"/>
    <w:rsid w:val="00D57092"/>
    <w:rPr>
      <w:rFonts w:ascii="Arial" w:eastAsiaTheme="majorEastAsia" w:hAnsi="Arial" w:cstheme="majorBidi"/>
      <w:b/>
      <w:spacing w:val="5"/>
      <w:kern w:val="28"/>
      <w:sz w:val="120"/>
      <w:szCs w:val="52"/>
    </w:rPr>
  </w:style>
  <w:style w:type="character" w:customStyle="1" w:styleId="FuzeileZchn">
    <w:name w:val="Fußzeile Zchn"/>
    <w:basedOn w:val="Absatz-Standardschriftart"/>
    <w:link w:val="Fuzeile"/>
    <w:uiPriority w:val="99"/>
    <w:rsid w:val="00D57092"/>
    <w:rPr>
      <w:rFonts w:ascii="Arial" w:hAnsi="Arial"/>
      <w:sz w:val="18"/>
    </w:rPr>
  </w:style>
  <w:style w:type="character" w:styleId="Seitenzahl">
    <w:name w:val="page number"/>
    <w:basedOn w:val="Absatz-Standardschriftart"/>
    <w:uiPriority w:val="99"/>
    <w:semiHidden/>
    <w:unhideWhenUsed/>
    <w:rsid w:val="00D57092"/>
  </w:style>
  <w:style w:type="character" w:customStyle="1" w:styleId="SHLHygienekonzeptZeichen">
    <w:name w:val="SHL Hygienekonzept Zeichen"/>
    <w:basedOn w:val="Absatz-Standardschriftart"/>
    <w:link w:val="SHLHygienekonzept"/>
    <w:rsid w:val="005A0BE7"/>
    <w:rPr>
      <w:rFonts w:eastAsiaTheme="majorEastAsia" w:cstheme="majorBidi"/>
      <w:b/>
      <w:bCs/>
    </w:rPr>
  </w:style>
  <w:style w:type="paragraph" w:customStyle="1" w:styleId="HygieneKroneBaar">
    <w:name w:val="Hygiene Krone Baar"/>
    <w:basedOn w:val="berschrift1"/>
    <w:next w:val="berschrift2"/>
    <w:autoRedefine/>
    <w:qFormat/>
    <w:rsid w:val="009B6591"/>
  </w:style>
  <w:style w:type="paragraph" w:styleId="Kopfzeile">
    <w:name w:val="header"/>
    <w:basedOn w:val="Standard"/>
    <w:link w:val="KopfzeileZchn"/>
    <w:uiPriority w:val="99"/>
    <w:unhideWhenUsed/>
    <w:rsid w:val="00384225"/>
    <w:pPr>
      <w:tabs>
        <w:tab w:val="center" w:pos="4536"/>
        <w:tab w:val="right" w:pos="9072"/>
      </w:tabs>
    </w:pPr>
  </w:style>
  <w:style w:type="character" w:customStyle="1" w:styleId="KopfzeileZchn">
    <w:name w:val="Kopfzeile Zchn"/>
    <w:basedOn w:val="Absatz-Standardschriftart"/>
    <w:link w:val="Kopfzeile"/>
    <w:uiPriority w:val="99"/>
    <w:rsid w:val="00384225"/>
  </w:style>
  <w:style w:type="paragraph" w:styleId="Listenabsatz">
    <w:name w:val="List Paragraph"/>
    <w:basedOn w:val="Standard"/>
    <w:uiPriority w:val="34"/>
    <w:qFormat/>
    <w:rsid w:val="004A5D31"/>
    <w:pPr>
      <w:ind w:left="720"/>
      <w:contextualSpacing/>
    </w:pPr>
  </w:style>
  <w:style w:type="paragraph" w:styleId="Funotentext">
    <w:name w:val="footnote text"/>
    <w:basedOn w:val="Standard"/>
    <w:link w:val="FunotentextZchn"/>
    <w:uiPriority w:val="99"/>
    <w:unhideWhenUsed/>
    <w:rsid w:val="006774F5"/>
  </w:style>
  <w:style w:type="character" w:customStyle="1" w:styleId="FunotentextZchn">
    <w:name w:val="Fußnotentext Zchn"/>
    <w:basedOn w:val="Absatz-Standardschriftart"/>
    <w:link w:val="Funotentext"/>
    <w:uiPriority w:val="99"/>
    <w:rsid w:val="006774F5"/>
  </w:style>
  <w:style w:type="character" w:styleId="Funotenzeichen">
    <w:name w:val="footnote reference"/>
    <w:basedOn w:val="Absatz-Standardschriftart"/>
    <w:uiPriority w:val="99"/>
    <w:unhideWhenUsed/>
    <w:rsid w:val="006774F5"/>
    <w:rPr>
      <w:vertAlign w:val="superscript"/>
    </w:rPr>
  </w:style>
  <w:style w:type="character" w:styleId="Hyperlink">
    <w:name w:val="Hyperlink"/>
    <w:basedOn w:val="Absatz-Standardschriftart"/>
    <w:uiPriority w:val="99"/>
    <w:semiHidden/>
    <w:unhideWhenUsed/>
    <w:rsid w:val="006774F5"/>
    <w:rPr>
      <w:color w:val="0000FF"/>
      <w:u w:val="single"/>
    </w:rPr>
  </w:style>
  <w:style w:type="character" w:styleId="HTMLZitat">
    <w:name w:val="HTML Cite"/>
    <w:basedOn w:val="Absatz-Standardschriftart"/>
    <w:uiPriority w:val="99"/>
    <w:semiHidden/>
    <w:unhideWhenUsed/>
    <w:rsid w:val="0015530D"/>
    <w:rPr>
      <w:i/>
      <w:iCs/>
    </w:rPr>
  </w:style>
  <w:style w:type="paragraph" w:styleId="Untertitel">
    <w:name w:val="Subtitle"/>
    <w:basedOn w:val="Standard"/>
    <w:next w:val="Standard"/>
    <w:link w:val="UntertitelZchn"/>
    <w:uiPriority w:val="11"/>
    <w:qFormat/>
    <w:rsid w:val="004B1EEC"/>
    <w:pPr>
      <w:numPr>
        <w:ilvl w:val="1"/>
      </w:numPr>
    </w:pPr>
    <w:rPr>
      <w:rFonts w:eastAsiaTheme="majorEastAsia" w:cstheme="majorBidi"/>
      <w:i/>
      <w:iCs/>
      <w:color w:val="4F81BD" w:themeColor="accent1"/>
      <w:spacing w:val="15"/>
    </w:rPr>
  </w:style>
  <w:style w:type="character" w:customStyle="1" w:styleId="UntertitelZchn">
    <w:name w:val="Untertitel Zchn"/>
    <w:basedOn w:val="Absatz-Standardschriftart"/>
    <w:link w:val="Untertitel"/>
    <w:uiPriority w:val="11"/>
    <w:rsid w:val="004B1EEC"/>
    <w:rPr>
      <w:rFonts w:eastAsiaTheme="majorEastAsia" w:cstheme="majorBidi"/>
      <w:i/>
      <w:iCs/>
      <w:color w:val="4F81BD" w:themeColor="accent1"/>
      <w:spacing w:val="15"/>
    </w:rPr>
  </w:style>
  <w:style w:type="table" w:styleId="Tabellenraster">
    <w:name w:val="Table Grid"/>
    <w:basedOn w:val="NormaleTabelle"/>
    <w:uiPriority w:val="39"/>
    <w:rsid w:val="00123529"/>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rsid w:val="00123529"/>
  </w:style>
  <w:style w:type="character" w:customStyle="1" w:styleId="FormatvorlageArialNarrow">
    <w:name w:val="Formatvorlage Arial Narrow"/>
    <w:basedOn w:val="Absatz-Standardschriftart"/>
    <w:rsid w:val="006248D4"/>
    <w:rPr>
      <w:rFonts w:ascii="Arial Narrow" w:hAnsi="Arial Narrow"/>
    </w:rPr>
  </w:style>
  <w:style w:type="paragraph" w:customStyle="1" w:styleId="bodytext">
    <w:name w:val="bodytext"/>
    <w:basedOn w:val="Standard"/>
    <w:rsid w:val="006248D4"/>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844900">
      <w:bodyDiv w:val="1"/>
      <w:marLeft w:val="0"/>
      <w:marRight w:val="0"/>
      <w:marTop w:val="0"/>
      <w:marBottom w:val="0"/>
      <w:divBdr>
        <w:top w:val="none" w:sz="0" w:space="0" w:color="auto"/>
        <w:left w:val="none" w:sz="0" w:space="0" w:color="auto"/>
        <w:bottom w:val="none" w:sz="0" w:space="0" w:color="auto"/>
        <w:right w:val="none" w:sz="0" w:space="0" w:color="auto"/>
      </w:divBdr>
      <w:divsChild>
        <w:div w:id="1165704318">
          <w:marLeft w:val="0"/>
          <w:marRight w:val="0"/>
          <w:marTop w:val="0"/>
          <w:marBottom w:val="0"/>
          <w:divBdr>
            <w:top w:val="none" w:sz="0" w:space="0" w:color="auto"/>
            <w:left w:val="none" w:sz="0" w:space="0" w:color="auto"/>
            <w:bottom w:val="none" w:sz="0" w:space="0" w:color="auto"/>
            <w:right w:val="none" w:sz="0" w:space="0" w:color="auto"/>
          </w:divBdr>
          <w:divsChild>
            <w:div w:id="629020255">
              <w:marLeft w:val="0"/>
              <w:marRight w:val="0"/>
              <w:marTop w:val="0"/>
              <w:marBottom w:val="0"/>
              <w:divBdr>
                <w:top w:val="none" w:sz="0" w:space="0" w:color="auto"/>
                <w:left w:val="none" w:sz="0" w:space="0" w:color="auto"/>
                <w:bottom w:val="none" w:sz="0" w:space="0" w:color="auto"/>
                <w:right w:val="none" w:sz="0" w:space="0" w:color="auto"/>
              </w:divBdr>
              <w:divsChild>
                <w:div w:id="6247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1521">
      <w:bodyDiv w:val="1"/>
      <w:marLeft w:val="0"/>
      <w:marRight w:val="0"/>
      <w:marTop w:val="0"/>
      <w:marBottom w:val="0"/>
      <w:divBdr>
        <w:top w:val="none" w:sz="0" w:space="0" w:color="auto"/>
        <w:left w:val="none" w:sz="0" w:space="0" w:color="auto"/>
        <w:bottom w:val="none" w:sz="0" w:space="0" w:color="auto"/>
        <w:right w:val="none" w:sz="0" w:space="0" w:color="auto"/>
      </w:divBdr>
      <w:divsChild>
        <w:div w:id="1711104370">
          <w:marLeft w:val="0"/>
          <w:marRight w:val="0"/>
          <w:marTop w:val="0"/>
          <w:marBottom w:val="0"/>
          <w:divBdr>
            <w:top w:val="none" w:sz="0" w:space="0" w:color="auto"/>
            <w:left w:val="none" w:sz="0" w:space="0" w:color="auto"/>
            <w:bottom w:val="none" w:sz="0" w:space="0" w:color="auto"/>
            <w:right w:val="none" w:sz="0" w:space="0" w:color="auto"/>
          </w:divBdr>
          <w:divsChild>
            <w:div w:id="878780231">
              <w:marLeft w:val="0"/>
              <w:marRight w:val="0"/>
              <w:marTop w:val="0"/>
              <w:marBottom w:val="0"/>
              <w:divBdr>
                <w:top w:val="none" w:sz="0" w:space="0" w:color="auto"/>
                <w:left w:val="none" w:sz="0" w:space="0" w:color="auto"/>
                <w:bottom w:val="none" w:sz="0" w:space="0" w:color="auto"/>
                <w:right w:val="none" w:sz="0" w:space="0" w:color="auto"/>
              </w:divBdr>
              <w:divsChild>
                <w:div w:id="13048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3371</Characters>
  <Application>Microsoft Office Word</Application>
  <DocSecurity>0</DocSecurity>
  <Lines>28</Lines>
  <Paragraphs>7</Paragraphs>
  <ScaleCrop>false</ScaleCrop>
  <Company>Alinnova GmbH</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Dubs</dc:creator>
  <cp:keywords/>
  <dc:description/>
  <cp:lastModifiedBy>Marianne Dubs</cp:lastModifiedBy>
  <cp:revision>9</cp:revision>
  <cp:lastPrinted>2017-04-24T07:47:00Z</cp:lastPrinted>
  <dcterms:created xsi:type="dcterms:W3CDTF">2017-05-13T15:31:00Z</dcterms:created>
  <dcterms:modified xsi:type="dcterms:W3CDTF">2021-06-02T12:18:00Z</dcterms:modified>
</cp:coreProperties>
</file>