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BC88" w14:textId="74D6144E" w:rsidR="006248D4" w:rsidRDefault="006248D4" w:rsidP="0068656B">
      <w:pPr>
        <w:pStyle w:val="berschrift2"/>
        <w:rPr>
          <w:rFonts w:ascii="Helvetica" w:hAnsi="Helvetica"/>
        </w:rPr>
      </w:pPr>
      <w:bookmarkStart w:id="0" w:name="_Toc353474049"/>
      <w:bookmarkStart w:id="1" w:name="_Toc353709615"/>
      <w:r w:rsidRPr="00C01FBF">
        <w:rPr>
          <w:rFonts w:ascii="Helvetica" w:hAnsi="Helvetica"/>
        </w:rPr>
        <w:t>Umgang mit kritischen Rohprodukten</w:t>
      </w:r>
      <w:bookmarkEnd w:id="0"/>
      <w:bookmarkEnd w:id="1"/>
    </w:p>
    <w:p w14:paraId="150144DF" w14:textId="77777777" w:rsidR="00C01FBF" w:rsidRPr="00C01FBF" w:rsidRDefault="00C01FBF" w:rsidP="00C01FBF">
      <w:pPr>
        <w:rPr>
          <w:sz w:val="16"/>
          <w:szCs w:val="1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7280"/>
      </w:tblGrid>
      <w:tr w:rsidR="006248D4" w:rsidRPr="00C01FBF" w14:paraId="6829869E" w14:textId="77777777" w:rsidTr="00F43501">
        <w:trPr>
          <w:cantSplit/>
        </w:trPr>
        <w:tc>
          <w:tcPr>
            <w:tcW w:w="961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AD3D42D" w14:textId="77777777" w:rsidR="006248D4" w:rsidRPr="00C01FBF" w:rsidRDefault="006248D4" w:rsidP="00C01FBF">
            <w:pPr>
              <w:tabs>
                <w:tab w:val="left" w:pos="1620"/>
              </w:tabs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8"/>
                <w:szCs w:val="28"/>
              </w:rPr>
              <w:t>I</w:t>
            </w:r>
            <w:r w:rsidRPr="00C01FBF">
              <w:rPr>
                <w:rFonts w:ascii="Helvetica" w:hAnsi="Helvetica" w:cs="Arial"/>
                <w:b/>
              </w:rPr>
              <w:t>mmer zu beac</w:t>
            </w: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hten</w:t>
            </w:r>
            <w:r w:rsidRPr="00C01FBF">
              <w:rPr>
                <w:rFonts w:ascii="Helvetica" w:hAnsi="Helvetica" w:cs="Arial"/>
                <w:sz w:val="22"/>
                <w:szCs w:val="22"/>
              </w:rPr>
              <w:t xml:space="preserve">: </w:t>
            </w:r>
          </w:p>
          <w:p w14:paraId="4B7F7380" w14:textId="77777777" w:rsidR="006248D4" w:rsidRPr="00C01FBF" w:rsidRDefault="006248D4" w:rsidP="00C01FBF">
            <w:pPr>
              <w:tabs>
                <w:tab w:val="left" w:pos="1620"/>
              </w:tabs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Ware vor Verarbeitung auf einwandfreie Qualität kontrollieren</w:t>
            </w:r>
          </w:p>
          <w:p w14:paraId="737ED555" w14:textId="77777777" w:rsidR="006248D4" w:rsidRPr="00C01FBF" w:rsidRDefault="006248D4" w:rsidP="00C01FBF">
            <w:pPr>
              <w:tabs>
                <w:tab w:val="left" w:pos="1620"/>
              </w:tabs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Datierungen bei jeder Entnahme von Waren im Lager, Kühler, Tiefkühler überprüfen</w:t>
            </w:r>
          </w:p>
          <w:p w14:paraId="63CB03EE" w14:textId="77777777" w:rsidR="006248D4" w:rsidRPr="00C01FBF" w:rsidRDefault="006248D4" w:rsidP="00C01FBF">
            <w:pPr>
              <w:tabs>
                <w:tab w:val="left" w:pos="1620"/>
              </w:tabs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Keine abgelaufenen Produkte verwenden</w:t>
            </w:r>
          </w:p>
          <w:p w14:paraId="7E62AA95" w14:textId="77777777" w:rsidR="006248D4" w:rsidRPr="00C01FBF" w:rsidRDefault="006248D4" w:rsidP="00C01FBF">
            <w:pPr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Selbst verpackte Produkte korrekt datieren und korrekt beschriften</w:t>
            </w:r>
          </w:p>
          <w:p w14:paraId="2A371044" w14:textId="77777777" w:rsidR="006248D4" w:rsidRPr="00C01FBF" w:rsidRDefault="006248D4" w:rsidP="00C01FBF">
            <w:pPr>
              <w:tabs>
                <w:tab w:val="left" w:pos="1560"/>
              </w:tabs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Rezepturen beachten und einhalten; Auskunft über Zusammensetzung/Herkunft  (gemäss Lieferantenangaben bzw. Etikette) sicherstellen</w:t>
            </w:r>
          </w:p>
          <w:p w14:paraId="1D77B72E" w14:textId="77777777" w:rsidR="006248D4" w:rsidRPr="00C01FBF" w:rsidRDefault="006248D4" w:rsidP="00C01FBF">
            <w:pPr>
              <w:tabs>
                <w:tab w:val="left" w:pos="1620"/>
              </w:tabs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Zubereitungszeiten/ Bereithaltungszeiten und Verbrauchsfristen beachten</w:t>
            </w:r>
          </w:p>
          <w:p w14:paraId="14BB1536" w14:textId="77777777" w:rsidR="006248D4" w:rsidRPr="00C01FBF" w:rsidRDefault="006248D4" w:rsidP="00C01FBF">
            <w:pPr>
              <w:tabs>
                <w:tab w:val="left" w:pos="1620"/>
              </w:tabs>
              <w:spacing w:before="40" w:after="40"/>
              <w:ind w:left="72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absolute Hände- und Gerätehygiene im Umgang mit kritischen Produkten!</w:t>
            </w:r>
          </w:p>
        </w:tc>
      </w:tr>
      <w:tr w:rsidR="006248D4" w:rsidRPr="00C01FBF" w14:paraId="02BD399E" w14:textId="77777777" w:rsidTr="006248D4">
        <w:trPr>
          <w:cantSplit/>
        </w:trPr>
        <w:tc>
          <w:tcPr>
            <w:tcW w:w="2330" w:type="dxa"/>
            <w:tcBorders>
              <w:bottom w:val="single" w:sz="4" w:space="0" w:color="auto"/>
            </w:tcBorders>
          </w:tcPr>
          <w:p w14:paraId="1C1E389D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rohe  Eier</w:t>
            </w:r>
          </w:p>
          <w:p w14:paraId="4E6E9103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31EBF111" wp14:editId="220EDB2B">
                  <wp:extent cx="1050713" cy="1065054"/>
                  <wp:effectExtent l="0" t="0" r="0" b="1905"/>
                  <wp:docPr id="97" name="Bild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er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13" cy="106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14:paraId="02BDFFDA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392600">
              <w:rPr>
                <w:rFonts w:ascii="Helvetica" w:hAnsi="Helvetica" w:cs="Arial"/>
                <w:sz w:val="22"/>
                <w:szCs w:val="22"/>
                <w:lang w:val="de-CH"/>
              </w:rPr>
              <w:t xml:space="preserve">Bei der Herstellung von Frischeierspeisen ist  die Verwendung von </w:t>
            </w:r>
            <w:r w:rsidRPr="00392600">
              <w:rPr>
                <w:rFonts w:ascii="Helvetica" w:hAnsi="Helvetica" w:cs="Arial"/>
                <w:bCs/>
                <w:sz w:val="22"/>
                <w:szCs w:val="22"/>
                <w:lang w:val="de-CH"/>
              </w:rPr>
              <w:t>pasteurisierter Eimasse (Vollei, Eiweiss, Eigelb)</w:t>
            </w:r>
            <w:r w:rsidRPr="00392600">
              <w:rPr>
                <w:rFonts w:ascii="Helvetica" w:hAnsi="Helvetica" w:cs="Arial"/>
                <w:b/>
                <w:bCs/>
                <w:sz w:val="22"/>
                <w:szCs w:val="22"/>
                <w:lang w:val="de-CH"/>
              </w:rPr>
              <w:t xml:space="preserve"> </w:t>
            </w:r>
            <w:r w:rsidRPr="00392600">
              <w:rPr>
                <w:rFonts w:ascii="Helvetica" w:hAnsi="Helvetica" w:cs="Arial"/>
                <w:sz w:val="22"/>
                <w:szCs w:val="22"/>
                <w:lang w:val="de-CH"/>
              </w:rPr>
              <w:t>empfohlen.</w:t>
            </w:r>
          </w:p>
          <w:p w14:paraId="4E0D06EA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392600">
              <w:rPr>
                <w:rFonts w:ascii="Helvetica" w:hAnsi="Helvetica" w:cs="Arial"/>
                <w:sz w:val="22"/>
                <w:szCs w:val="22"/>
                <w:lang w:val="de-CH"/>
              </w:rPr>
              <w:t>Frische Schaleneier sollten aus Betrieben stammen, die einer regelmässigen Kontrolle unterstehen (Salmonellenattest!)</w:t>
            </w:r>
          </w:p>
          <w:p w14:paraId="64CF2C1B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Aufgeschlagene Eier nicht mit dem Finger ausstreichen.</w:t>
            </w:r>
          </w:p>
          <w:p w14:paraId="7ADBE444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Frischeier im unreinen Bereich lagern</w:t>
            </w:r>
          </w:p>
          <w:p w14:paraId="60D10A73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Legedatum beachten</w:t>
            </w:r>
          </w:p>
          <w:p w14:paraId="4E8AC075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Für halbgare oder roh servierte Speisen maximal 7 Tage alte Frischeier verwenden /Legedatum beachten!)</w:t>
            </w:r>
          </w:p>
          <w:p w14:paraId="3C062ACF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Keine Eier mit defekter Schale verwenden</w:t>
            </w:r>
          </w:p>
          <w:p w14:paraId="53A52D07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  <w:lang w:val="de-CH"/>
              </w:rPr>
              <w:t>Frischeierspeisen innert Tagesfrist verbrauchen!</w:t>
            </w:r>
          </w:p>
        </w:tc>
      </w:tr>
      <w:tr w:rsidR="006248D4" w:rsidRPr="00C01FBF" w14:paraId="037A0106" w14:textId="77777777" w:rsidTr="006248D4">
        <w:trPr>
          <w:cantSplit/>
        </w:trPr>
        <w:tc>
          <w:tcPr>
            <w:tcW w:w="2330" w:type="dxa"/>
            <w:tcBorders>
              <w:bottom w:val="single" w:sz="4" w:space="0" w:color="auto"/>
            </w:tcBorders>
          </w:tcPr>
          <w:p w14:paraId="30580E3C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rohes Geflügel</w:t>
            </w:r>
          </w:p>
          <w:p w14:paraId="3D26D13E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</w:p>
          <w:p w14:paraId="1535FFE8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6719DE9C" wp14:editId="2EFABA78">
                  <wp:extent cx="916728" cy="919231"/>
                  <wp:effectExtent l="0" t="0" r="0" b="0"/>
                  <wp:docPr id="99" name="Bild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ulet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59" cy="91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14:paraId="53A72C97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Rohes Geflügelfleisch kann Salmonellen/Campylobacter enthalten!</w:t>
            </w:r>
          </w:p>
          <w:p w14:paraId="4F66775E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Tropf-, Auftausaft weggiessen (oder mit Haushaltpapier abtupfen und dieses sofort entsorgen)</w:t>
            </w:r>
          </w:p>
          <w:p w14:paraId="28FE3B2C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Behälter, Werkzeuge und Oberflächen nach Kontakt gründlich Reinigen</w:t>
            </w:r>
          </w:p>
          <w:p w14:paraId="3C30E1A6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Hände nach jeder Berührung waschen und desinfizieren</w:t>
            </w:r>
          </w:p>
          <w:p w14:paraId="3A4D6EE7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Kontakte mit anderen Produkten strikte vermeiden</w:t>
            </w:r>
          </w:p>
          <w:p w14:paraId="47A46657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Geflügelprodukte immer durchgaren, damit eine Kerntemperatur von mindestens 70 °C erreicht wird!</w:t>
            </w:r>
          </w:p>
          <w:p w14:paraId="08F6E9F5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Das Erreichen der Gartemperaturen kontrollieren</w:t>
            </w:r>
          </w:p>
        </w:tc>
      </w:tr>
      <w:tr w:rsidR="006248D4" w:rsidRPr="00C01FBF" w14:paraId="61DB0756" w14:textId="77777777" w:rsidTr="006248D4">
        <w:trPr>
          <w:cantSplit/>
        </w:trPr>
        <w:tc>
          <w:tcPr>
            <w:tcW w:w="2330" w:type="dxa"/>
          </w:tcPr>
          <w:p w14:paraId="7A85EC50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rohes Fleisch</w:t>
            </w:r>
          </w:p>
          <w:p w14:paraId="7EC7AE8C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" w:hAnsi="Helvetica" w:cs="Arial"/>
                <w:sz w:val="22"/>
                <w:szCs w:val="22"/>
                <w:lang w:val="de-CH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0B8454EE" wp14:editId="63D049C2">
                  <wp:extent cx="1145328" cy="762336"/>
                  <wp:effectExtent l="0" t="0" r="0" b="0"/>
                  <wp:docPr id="100" name="Bild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eisch-roh-gewuerz_0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28" cy="76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4D8029DE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Mise en place kühlen, nur benötigte Mengen aus Kühler nehmen</w:t>
            </w:r>
          </w:p>
          <w:p w14:paraId="48D310F9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Fleisch erst kurz vor der Zubereitung würzen</w:t>
            </w:r>
          </w:p>
          <w:p w14:paraId="643F0CCD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Das rasche Erreichen der Gartemperaturen kontrollieren</w:t>
            </w:r>
          </w:p>
        </w:tc>
      </w:tr>
      <w:tr w:rsidR="006248D4" w:rsidRPr="00C01FBF" w14:paraId="56E4065C" w14:textId="77777777" w:rsidTr="006248D4">
        <w:trPr>
          <w:cantSplit/>
        </w:trPr>
        <w:tc>
          <w:tcPr>
            <w:tcW w:w="2330" w:type="dxa"/>
          </w:tcPr>
          <w:p w14:paraId="2AB5598B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roher Fisch</w:t>
            </w: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br/>
            </w:r>
          </w:p>
          <w:p w14:paraId="0A38E12C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13B0F7E5" wp14:editId="48AA9235">
                  <wp:extent cx="729572" cy="856192"/>
                  <wp:effectExtent l="0" t="0" r="7620" b="7620"/>
                  <wp:docPr id="163" name="Bild 69" descr="For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or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69" cy="85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432306E3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Fische, die roh (Sushi) oder halb gar serviert werden, müssen zum Schutz vor Parasiten vor der Zubereitung mindestens 24 Stunden bei mind. - 20 °C tiefgefroren werden</w:t>
            </w:r>
          </w:p>
          <w:p w14:paraId="31CC0B42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Fische und Fischereierzeugnisse müssen durchgehend bei max. + 2°C in Eis oder in der Originalverpackung gelagert werden</w:t>
            </w:r>
          </w:p>
          <w:p w14:paraId="7BD89FD1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 xml:space="preserve">Fischereierzeugnisse müssen von blossem Auge auf sichtbare Parasiten hin kontrolliert werden. </w:t>
            </w:r>
          </w:p>
          <w:p w14:paraId="407801A6" w14:textId="77777777" w:rsidR="006248D4" w:rsidRPr="00392600" w:rsidRDefault="006248D4" w:rsidP="00972F15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392600">
              <w:rPr>
                <w:rFonts w:ascii="Helvetica" w:hAnsi="Helvetica" w:cs="Arial"/>
                <w:sz w:val="22"/>
                <w:szCs w:val="22"/>
              </w:rPr>
              <w:t>Von Parasiten befallene Fische dürfen nicht abgegeben werden</w:t>
            </w:r>
          </w:p>
        </w:tc>
      </w:tr>
    </w:tbl>
    <w:p w14:paraId="04D4D516" w14:textId="77777777" w:rsidR="006248D4" w:rsidRPr="00C01FBF" w:rsidRDefault="006248D4" w:rsidP="00C01FBF">
      <w:pPr>
        <w:spacing w:before="40" w:after="40"/>
        <w:rPr>
          <w:rFonts w:ascii="Helvetica" w:hAnsi="Helvetica"/>
          <w:sz w:val="16"/>
          <w:szCs w:val="16"/>
        </w:rPr>
      </w:pPr>
    </w:p>
    <w:p w14:paraId="73FF626A" w14:textId="77777777" w:rsidR="006248D4" w:rsidRPr="00C01FBF" w:rsidRDefault="006248D4" w:rsidP="00C01FBF">
      <w:pPr>
        <w:spacing w:before="40" w:after="40"/>
        <w:rPr>
          <w:rFonts w:ascii="Helvetica" w:hAnsi="Helvetica"/>
          <w:sz w:val="16"/>
          <w:szCs w:val="16"/>
        </w:rPr>
      </w:pPr>
    </w:p>
    <w:p w14:paraId="276F69E8" w14:textId="77777777" w:rsidR="006248D4" w:rsidRPr="00C01FBF" w:rsidRDefault="006248D4" w:rsidP="00C01FBF">
      <w:pPr>
        <w:spacing w:before="40" w:after="40"/>
        <w:rPr>
          <w:rFonts w:ascii="Helvetica" w:eastAsiaTheme="majorEastAsia" w:hAnsi="Helvetica" w:cstheme="majorBidi"/>
          <w:b/>
          <w:bCs/>
        </w:rPr>
      </w:pPr>
      <w:r w:rsidRPr="00C01FBF">
        <w:rPr>
          <w:rFonts w:ascii="Helvetica" w:hAnsi="Helvetica"/>
        </w:rPr>
        <w:br w:type="page"/>
      </w:r>
    </w:p>
    <w:p w14:paraId="783EA43F" w14:textId="53D5E853" w:rsidR="006248D4" w:rsidRPr="00C01FBF" w:rsidRDefault="006248D4" w:rsidP="00C01FBF">
      <w:pPr>
        <w:pStyle w:val="berschrift2"/>
        <w:spacing w:before="40" w:after="40"/>
        <w:rPr>
          <w:rFonts w:ascii="Helvetica" w:hAnsi="Helvetica"/>
        </w:rPr>
      </w:pPr>
      <w:bookmarkStart w:id="2" w:name="_Toc353474050"/>
      <w:bookmarkStart w:id="3" w:name="_Toc353709616"/>
      <w:r w:rsidRPr="00C01FBF">
        <w:rPr>
          <w:rFonts w:ascii="Helvetica" w:hAnsi="Helvetica"/>
        </w:rPr>
        <w:lastRenderedPageBreak/>
        <w:t>Umgang mit kritischen Speisen</w:t>
      </w:r>
      <w:bookmarkEnd w:id="2"/>
      <w:bookmarkEnd w:id="3"/>
    </w:p>
    <w:p w14:paraId="4AF83869" w14:textId="77777777" w:rsidR="006248D4" w:rsidRPr="00C01FBF" w:rsidRDefault="006248D4" w:rsidP="00C01FBF">
      <w:pPr>
        <w:spacing w:before="40" w:after="40"/>
        <w:rPr>
          <w:rFonts w:ascii="Helvetica" w:hAnsi="Helvetica"/>
          <w:sz w:val="16"/>
          <w:szCs w:val="16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47"/>
        <w:gridCol w:w="3586"/>
        <w:gridCol w:w="3047"/>
      </w:tblGrid>
      <w:tr w:rsidR="006248D4" w:rsidRPr="00C01FBF" w14:paraId="59944EAC" w14:textId="77777777" w:rsidTr="006248D4">
        <w:trPr>
          <w:cantSplit/>
        </w:trPr>
        <w:tc>
          <w:tcPr>
            <w:tcW w:w="2330" w:type="dxa"/>
          </w:tcPr>
          <w:p w14:paraId="2F98EF69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Rahm</w:t>
            </w:r>
          </w:p>
          <w:p w14:paraId="19254BC4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" w:hAnsi="Helvetica" w:cs="Arial"/>
                <w:b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5D5EBAED" wp14:editId="52B7E953">
                  <wp:extent cx="863600" cy="1079238"/>
                  <wp:effectExtent l="0" t="0" r="0" b="0"/>
                  <wp:docPr id="159" name="Bild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lagrahm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1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gridSpan w:val="3"/>
          </w:tcPr>
          <w:p w14:paraId="46D84FA8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Geschlagener Rahm ist äusserst kritisch und muss gekühlt und innert Tagesfrist verbraucht werden</w:t>
            </w:r>
          </w:p>
          <w:p w14:paraId="7374B55F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Desserts mit Schlagrahm erst vor der Ausgabe garnieren</w:t>
            </w:r>
          </w:p>
          <w:p w14:paraId="5F5EF971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Süssspeisen mit Rahm nur als Tagesprodukt herstellen</w:t>
            </w:r>
          </w:p>
        </w:tc>
      </w:tr>
      <w:tr w:rsidR="006248D4" w:rsidRPr="00C01FBF" w14:paraId="777F3C33" w14:textId="77777777" w:rsidTr="006248D4">
        <w:trPr>
          <w:cantSplit/>
        </w:trPr>
        <w:tc>
          <w:tcPr>
            <w:tcW w:w="2330" w:type="dxa"/>
            <w:tcBorders>
              <w:bottom w:val="single" w:sz="4" w:space="0" w:color="auto"/>
            </w:tcBorders>
          </w:tcPr>
          <w:p w14:paraId="299B0888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kalt servierte Speisen/Desserts</w:t>
            </w:r>
          </w:p>
          <w:p w14:paraId="3BA32066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31283A7F" wp14:editId="747EE878">
                  <wp:extent cx="1263276" cy="807508"/>
                  <wp:effectExtent l="0" t="0" r="6985" b="5715"/>
                  <wp:docPr id="160" name="Bild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sert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76" cy="80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</w:tcPr>
          <w:p w14:paraId="7C1EBE78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Handschuhe bzw. desinfizierte Hände für die Zubereitung von roh bzw. kalt servierten Speisen!</w:t>
            </w:r>
          </w:p>
          <w:p w14:paraId="427E047E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Süssspeisen mit Eiern/Rahm innert Tagesfrist verbrauchen</w:t>
            </w:r>
          </w:p>
        </w:tc>
      </w:tr>
      <w:tr w:rsidR="006248D4" w:rsidRPr="00C01FBF" w14:paraId="287CDE0B" w14:textId="77777777" w:rsidTr="006248D4">
        <w:trPr>
          <w:cantSplit/>
        </w:trPr>
        <w:tc>
          <w:tcPr>
            <w:tcW w:w="2330" w:type="dxa"/>
            <w:tcBorders>
              <w:bottom w:val="single" w:sz="4" w:space="0" w:color="auto"/>
            </w:tcBorders>
          </w:tcPr>
          <w:p w14:paraId="673555FA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kalt servierte Speisen</w:t>
            </w:r>
          </w:p>
          <w:p w14:paraId="043055EE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3E673F9A" wp14:editId="43A94332">
                  <wp:extent cx="1260304" cy="945515"/>
                  <wp:effectExtent l="0" t="0" r="10160" b="0"/>
                  <wp:docPr id="161" name="Bild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offelsalat2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04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</w:tcPr>
          <w:p w14:paraId="4D5D3379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Desinfizierte Hände bzw. Einweghandschuhe für die Zubereitung von roh/kalt servierte Speisen</w:t>
            </w:r>
          </w:p>
          <w:p w14:paraId="0B8C82A6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Gemischtspeisen (z.B. Kartoffelsalat) innert 2 Tagen verbrauchen</w:t>
            </w:r>
          </w:p>
        </w:tc>
      </w:tr>
      <w:tr w:rsidR="006248D4" w:rsidRPr="00C01FBF" w14:paraId="506EFC33" w14:textId="77777777" w:rsidTr="006248D4">
        <w:trPr>
          <w:cantSplit/>
        </w:trPr>
        <w:tc>
          <w:tcPr>
            <w:tcW w:w="2330" w:type="dxa"/>
            <w:tcBorders>
              <w:bottom w:val="single" w:sz="4" w:space="0" w:color="auto"/>
            </w:tcBorders>
          </w:tcPr>
          <w:p w14:paraId="595F0743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t>vorgekochte/</w:t>
            </w:r>
            <w:r w:rsidRPr="00C01FBF">
              <w:rPr>
                <w:rFonts w:ascii="Helvetica" w:hAnsi="Helvetica" w:cs="Arial"/>
                <w:b/>
                <w:sz w:val="22"/>
                <w:szCs w:val="22"/>
              </w:rPr>
              <w:br/>
              <w:t>vorproduzierte Speisen</w:t>
            </w:r>
          </w:p>
          <w:p w14:paraId="2DA6892E" w14:textId="77777777" w:rsidR="006248D4" w:rsidRPr="00C01FBF" w:rsidRDefault="006248D4" w:rsidP="00C01FBF">
            <w:pPr>
              <w:autoSpaceDE w:val="0"/>
              <w:autoSpaceDN w:val="0"/>
              <w:adjustRightInd w:val="0"/>
              <w:spacing w:before="40" w:after="40"/>
              <w:rPr>
                <w:rFonts w:ascii="Helvetica" w:hAnsi="Helvetica" w:cs="Arial"/>
                <w:b/>
                <w:sz w:val="22"/>
                <w:szCs w:val="22"/>
              </w:rPr>
            </w:pPr>
            <w:r w:rsidRPr="00C01FBF">
              <w:rPr>
                <w:rFonts w:ascii="Helvetica" w:hAnsi="Helvetica"/>
                <w:noProof/>
              </w:rPr>
              <w:drawing>
                <wp:inline distT="0" distB="0" distL="0" distR="0" wp14:anchorId="05B483CD" wp14:editId="4F83BBE4">
                  <wp:extent cx="1312333" cy="1312333"/>
                  <wp:effectExtent l="0" t="0" r="8890" b="8890"/>
                  <wp:docPr id="162" name="Bild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ghetti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812" cy="131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</w:tcPr>
          <w:p w14:paraId="68E97C81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Abkühlen: innert  kurzer Zeit auf max. 5 °C (aktiv abkühlen!)</w:t>
            </w:r>
          </w:p>
          <w:p w14:paraId="605A560D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Sofort nach der Verarbeitung in die Kühl-/ Tiefkühllager verräumen</w:t>
            </w:r>
          </w:p>
          <w:p w14:paraId="04A40DDD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Vorgekochte Teigwaren/Reis/Kartoffeln innert 2 Tagen verbrauchen!</w:t>
            </w:r>
          </w:p>
          <w:p w14:paraId="24B4824C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Überproduktion: Verwertung gemäss Weisung</w:t>
            </w:r>
          </w:p>
          <w:p w14:paraId="3BF75B20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TK-Produkte:</w:t>
            </w:r>
            <w:r w:rsidRPr="00C01FBF">
              <w:rPr>
                <w:rFonts w:ascii="Helvetica" w:hAnsi="Helvetica" w:cs="Arial"/>
                <w:sz w:val="22"/>
                <w:szCs w:val="22"/>
              </w:rPr>
              <w:br/>
              <w:t>Auftauen: im Kühler bei max. 5 °C auftauen; Tausaft auffangen und weggiessen. Auftaudatum notieren! (</w:t>
            </w:r>
            <w:proofErr w:type="spellStart"/>
            <w:r w:rsidRPr="00C01FBF">
              <w:rPr>
                <w:rFonts w:ascii="Helvetica" w:hAnsi="Helvetica" w:cs="Arial"/>
                <w:sz w:val="22"/>
                <w:szCs w:val="22"/>
              </w:rPr>
              <w:t>iI</w:t>
            </w:r>
            <w:proofErr w:type="spellEnd"/>
            <w:r w:rsidRPr="00C01FBF">
              <w:rPr>
                <w:rFonts w:ascii="Helvetica" w:hAnsi="Helvetica" w:cs="Arial"/>
                <w:sz w:val="22"/>
                <w:szCs w:val="22"/>
              </w:rPr>
              <w:t xml:space="preserve"> Notfall unter fliessendem Kaltwasser; danach sofort verarbeiten</w:t>
            </w:r>
          </w:p>
          <w:p w14:paraId="1B6FB956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Vorproduzierte Speisen rasch und genügend erhitzen</w:t>
            </w:r>
          </w:p>
          <w:p w14:paraId="2825E27F" w14:textId="77777777" w:rsidR="006248D4" w:rsidRPr="00C01FBF" w:rsidRDefault="006248D4" w:rsidP="00972F15">
            <w:pPr>
              <w:pStyle w:val="Listenabsatz"/>
              <w:numPr>
                <w:ilvl w:val="0"/>
                <w:numId w:val="2"/>
              </w:numPr>
              <w:spacing w:before="40" w:after="40"/>
              <w:rPr>
                <w:rFonts w:ascii="Helvetica" w:hAnsi="Helvetica" w:cs="Arial"/>
                <w:sz w:val="22"/>
                <w:szCs w:val="22"/>
              </w:rPr>
            </w:pPr>
            <w:r w:rsidRPr="00C01FBF">
              <w:rPr>
                <w:rFonts w:ascii="Helvetica" w:hAnsi="Helvetica" w:cs="Arial"/>
                <w:sz w:val="22"/>
                <w:szCs w:val="22"/>
              </w:rPr>
              <w:t>Heisshalten: max. 3 Std. bei mind. 65 °C Kerntemperatur</w:t>
            </w:r>
          </w:p>
        </w:tc>
      </w:tr>
      <w:tr w:rsidR="006248D4" w:rsidRPr="00C01FBF" w14:paraId="0E266818" w14:textId="77777777" w:rsidTr="00624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047" w:type="dxa"/>
        </w:trPr>
        <w:tc>
          <w:tcPr>
            <w:tcW w:w="2977" w:type="dxa"/>
            <w:gridSpan w:val="2"/>
            <w:tcBorders>
              <w:top w:val="nil"/>
            </w:tcBorders>
          </w:tcPr>
          <w:p w14:paraId="4CCE171B" w14:textId="77777777" w:rsidR="006248D4" w:rsidRPr="00C01FBF" w:rsidRDefault="006248D4" w:rsidP="006248D4">
            <w:pPr>
              <w:spacing w:before="100" w:beforeAutospacing="1" w:after="100" w:afterAutospacing="1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</w:tcBorders>
          </w:tcPr>
          <w:p w14:paraId="195933D6" w14:textId="77777777" w:rsidR="006248D4" w:rsidRPr="00C01FBF" w:rsidRDefault="006248D4" w:rsidP="006248D4">
            <w:pPr>
              <w:spacing w:before="100" w:beforeAutospacing="1" w:after="100" w:afterAutospacing="1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14:paraId="727421E7" w14:textId="77777777" w:rsidR="006248D4" w:rsidRPr="00C01FBF" w:rsidRDefault="006248D4" w:rsidP="006248D4">
      <w:pPr>
        <w:rPr>
          <w:rFonts w:ascii="Helvetica" w:hAnsi="Helvetica"/>
        </w:rPr>
      </w:pPr>
    </w:p>
    <w:p w14:paraId="6C459C2B" w14:textId="77777777" w:rsidR="006248D4" w:rsidRPr="00C01FBF" w:rsidRDefault="006248D4" w:rsidP="006248D4">
      <w:pPr>
        <w:rPr>
          <w:rFonts w:ascii="Helvetica" w:hAnsi="Helvetica"/>
        </w:rPr>
      </w:pPr>
    </w:p>
    <w:p w14:paraId="45850433" w14:textId="1D073960" w:rsidR="006248D4" w:rsidRPr="00C01FBF" w:rsidRDefault="006248D4" w:rsidP="006248D4">
      <w:pPr>
        <w:rPr>
          <w:rFonts w:ascii="Helvetica" w:eastAsiaTheme="majorEastAsia" w:hAnsi="Helvetica" w:cstheme="majorBidi"/>
          <w:b/>
          <w:bCs/>
        </w:rPr>
      </w:pPr>
    </w:p>
    <w:sectPr w:rsidR="006248D4" w:rsidRPr="00C01FBF" w:rsidSect="00C01FBF">
      <w:headerReference w:type="first" r:id="rId15"/>
      <w:pgSz w:w="11900" w:h="16840"/>
      <w:pgMar w:top="1134" w:right="1410" w:bottom="1304" w:left="1417" w:header="708" w:footer="45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0C9C" w14:textId="77777777" w:rsidR="00972F15" w:rsidRDefault="00972F15" w:rsidP="00384225">
      <w:r>
        <w:separator/>
      </w:r>
    </w:p>
  </w:endnote>
  <w:endnote w:type="continuationSeparator" w:id="0">
    <w:p w14:paraId="27741CB8" w14:textId="77777777" w:rsidR="00972F15" w:rsidRDefault="00972F15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B167E" w14:textId="77777777" w:rsidR="00972F15" w:rsidRDefault="00972F15" w:rsidP="00384225">
      <w:r>
        <w:separator/>
      </w:r>
    </w:p>
  </w:footnote>
  <w:footnote w:type="continuationSeparator" w:id="0">
    <w:p w14:paraId="78E11DCC" w14:textId="77777777" w:rsidR="00972F15" w:rsidRDefault="00972F15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6A8BC" w14:textId="1B4CF994" w:rsidR="00C0691A" w:rsidRPr="00C0691A" w:rsidRDefault="00C0691A" w:rsidP="00C0691A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87621"/>
    <w:multiLevelType w:val="hybridMultilevel"/>
    <w:tmpl w:val="307A48C8"/>
    <w:lvl w:ilvl="0" w:tplc="E85A72B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3DA4"/>
    <w:multiLevelType w:val="hybridMultilevel"/>
    <w:tmpl w:val="03646360"/>
    <w:lvl w:ilvl="0" w:tplc="F5787D3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224EB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D50F8"/>
    <w:rsid w:val="001F15C8"/>
    <w:rsid w:val="00230DAE"/>
    <w:rsid w:val="00262A06"/>
    <w:rsid w:val="00264721"/>
    <w:rsid w:val="00282E68"/>
    <w:rsid w:val="00283824"/>
    <w:rsid w:val="00292399"/>
    <w:rsid w:val="00295C69"/>
    <w:rsid w:val="002A494E"/>
    <w:rsid w:val="002B7C16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92600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A1C8C"/>
    <w:rsid w:val="004A2356"/>
    <w:rsid w:val="004A5D31"/>
    <w:rsid w:val="004B1EEC"/>
    <w:rsid w:val="00502F36"/>
    <w:rsid w:val="005305D7"/>
    <w:rsid w:val="00551FAF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A73AE"/>
    <w:rsid w:val="006C5BCA"/>
    <w:rsid w:val="006C7CDA"/>
    <w:rsid w:val="006E378C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95B74"/>
    <w:rsid w:val="007A1031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72F15"/>
    <w:rsid w:val="00985881"/>
    <w:rsid w:val="00996DF4"/>
    <w:rsid w:val="009A2FCA"/>
    <w:rsid w:val="009B3FA0"/>
    <w:rsid w:val="009B57FD"/>
    <w:rsid w:val="009B6591"/>
    <w:rsid w:val="009C28A0"/>
    <w:rsid w:val="009F3169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10FE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D0005"/>
    <w:rsid w:val="00BD64DE"/>
    <w:rsid w:val="00C01FBF"/>
    <w:rsid w:val="00C03B85"/>
    <w:rsid w:val="00C0691A"/>
    <w:rsid w:val="00C30921"/>
    <w:rsid w:val="00C75500"/>
    <w:rsid w:val="00C94FEB"/>
    <w:rsid w:val="00CF491B"/>
    <w:rsid w:val="00CF6AF7"/>
    <w:rsid w:val="00D326EB"/>
    <w:rsid w:val="00D57092"/>
    <w:rsid w:val="00D841F0"/>
    <w:rsid w:val="00D945C3"/>
    <w:rsid w:val="00DA18CC"/>
    <w:rsid w:val="00DB2B44"/>
    <w:rsid w:val="00DF7C95"/>
    <w:rsid w:val="00E157A5"/>
    <w:rsid w:val="00E3796E"/>
    <w:rsid w:val="00E50D2D"/>
    <w:rsid w:val="00E74FB8"/>
    <w:rsid w:val="00EF36C8"/>
    <w:rsid w:val="00F05A52"/>
    <w:rsid w:val="00F11D1C"/>
    <w:rsid w:val="00F12E5B"/>
    <w:rsid w:val="00F17361"/>
    <w:rsid w:val="00F253C5"/>
    <w:rsid w:val="00F43501"/>
    <w:rsid w:val="00F7028E"/>
    <w:rsid w:val="00F85CCF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2985</Characters>
  <Application>Microsoft Office Word</Application>
  <DocSecurity>0</DocSecurity>
  <Lines>24</Lines>
  <Paragraphs>6</Paragraphs>
  <ScaleCrop>false</ScaleCrop>
  <Company>Alinnova GmbH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3</cp:revision>
  <cp:lastPrinted>2017-04-24T07:47:00Z</cp:lastPrinted>
  <dcterms:created xsi:type="dcterms:W3CDTF">2017-05-13T15:19:00Z</dcterms:created>
  <dcterms:modified xsi:type="dcterms:W3CDTF">2021-06-02T12:12:00Z</dcterms:modified>
</cp:coreProperties>
</file>