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B7AA" w14:textId="5CD498AD" w:rsidR="009B57FD" w:rsidRPr="009E1FE9" w:rsidRDefault="009B57FD" w:rsidP="00515AA1">
      <w:pPr>
        <w:pStyle w:val="berschrift1"/>
      </w:pPr>
      <w:bookmarkStart w:id="0" w:name="_Toc353709195"/>
      <w:r w:rsidRPr="009E1FE9">
        <w:t>Überprüfung des Systems</w:t>
      </w:r>
    </w:p>
    <w:bookmarkEnd w:id="0"/>
    <w:p w14:paraId="1470AE85" w14:textId="5FBCCA95" w:rsidR="009B57FD" w:rsidRPr="009E1FE9" w:rsidRDefault="009B57FD" w:rsidP="00524ED5">
      <w:pPr>
        <w:spacing w:after="120"/>
        <w:ind w:right="-566"/>
        <w:rPr>
          <w:rFonts w:ascii="Helvetica" w:hAnsi="Helvetica"/>
          <w:sz w:val="22"/>
          <w:szCs w:val="22"/>
        </w:rPr>
      </w:pPr>
      <w:r w:rsidRPr="009E1FE9">
        <w:rPr>
          <w:rFonts w:ascii="Helvetica" w:hAnsi="Helvetica"/>
          <w:sz w:val="22"/>
          <w:szCs w:val="22"/>
        </w:rPr>
        <w:t>Regelmässige Überprüfung des Systems auf seine Wirksamkeit, spätestens jedoch dann, wenn an einem kritischen Kontrollpunkt die Sicherheit der Lebensmitt</w:t>
      </w:r>
      <w:r w:rsidR="0064764B" w:rsidRPr="009E1FE9">
        <w:rPr>
          <w:rFonts w:ascii="Helvetica" w:hAnsi="Helvetica"/>
          <w:sz w:val="22"/>
          <w:szCs w:val="22"/>
        </w:rPr>
        <w:t>el nicht mehr gewährleistet ist!</w:t>
      </w:r>
      <w:r w:rsidRPr="009E1FE9">
        <w:rPr>
          <w:rFonts w:ascii="Helvetica" w:hAnsi="Helvetica"/>
          <w:sz w:val="22"/>
          <w:szCs w:val="22"/>
        </w:rPr>
        <w:t xml:space="preserve"> </w:t>
      </w:r>
    </w:p>
    <w:p w14:paraId="41E3D7A4" w14:textId="77777777" w:rsidR="009B57FD" w:rsidRPr="009E1FE9" w:rsidRDefault="009B57FD" w:rsidP="009E1FE9">
      <w:pPr>
        <w:spacing w:after="120"/>
        <w:rPr>
          <w:rFonts w:ascii="Helvetica" w:hAnsi="Helvetica"/>
          <w:sz w:val="22"/>
          <w:szCs w:val="22"/>
        </w:rPr>
      </w:pPr>
      <w:r w:rsidRPr="009E1FE9">
        <w:rPr>
          <w:rFonts w:ascii="Helvetica" w:hAnsi="Helvetica"/>
          <w:sz w:val="22"/>
          <w:szCs w:val="22"/>
        </w:rPr>
        <w:t xml:space="preserve">Auch die Verifikation und die ergriffenen Massnahmen müssen dokumentiert werden. </w:t>
      </w:r>
    </w:p>
    <w:p w14:paraId="6FE9BE78" w14:textId="77777777" w:rsidR="00132486" w:rsidRPr="009E1FE9" w:rsidRDefault="00132486" w:rsidP="009E1FE9">
      <w:pPr>
        <w:jc w:val="both"/>
        <w:rPr>
          <w:rFonts w:ascii="Helvetica" w:hAnsi="Helvetica"/>
          <w:b/>
        </w:rPr>
      </w:pPr>
    </w:p>
    <w:tbl>
      <w:tblPr>
        <w:tblStyle w:val="Tabellenraster"/>
        <w:tblW w:w="9889" w:type="dxa"/>
        <w:tblLayout w:type="fixed"/>
        <w:tblLook w:val="04A0" w:firstRow="1" w:lastRow="0" w:firstColumn="1" w:lastColumn="0" w:noHBand="0" w:noVBand="1"/>
      </w:tblPr>
      <w:tblGrid>
        <w:gridCol w:w="2943"/>
        <w:gridCol w:w="6946"/>
      </w:tblGrid>
      <w:tr w:rsidR="00132486" w:rsidRPr="009E1FE9" w14:paraId="0F0594E7" w14:textId="77777777" w:rsidTr="00515AA1">
        <w:tc>
          <w:tcPr>
            <w:tcW w:w="2943" w:type="dxa"/>
          </w:tcPr>
          <w:p w14:paraId="753D028B"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Datum:</w:t>
            </w:r>
          </w:p>
        </w:tc>
        <w:tc>
          <w:tcPr>
            <w:tcW w:w="6946" w:type="dxa"/>
          </w:tcPr>
          <w:p w14:paraId="40977F90"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r w:rsidR="00132486" w:rsidRPr="009E1FE9" w14:paraId="16BC3381" w14:textId="77777777" w:rsidTr="00515AA1">
        <w:tc>
          <w:tcPr>
            <w:tcW w:w="2943" w:type="dxa"/>
          </w:tcPr>
          <w:p w14:paraId="642E105F"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Kontrolle durchgeführt von:</w:t>
            </w:r>
          </w:p>
        </w:tc>
        <w:tc>
          <w:tcPr>
            <w:tcW w:w="6946" w:type="dxa"/>
          </w:tcPr>
          <w:p w14:paraId="5636FE07"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r w:rsidR="00132486" w:rsidRPr="009E1FE9" w14:paraId="48BFE4C3" w14:textId="77777777" w:rsidTr="00515AA1">
        <w:tc>
          <w:tcPr>
            <w:tcW w:w="2943" w:type="dxa"/>
          </w:tcPr>
          <w:p w14:paraId="4D1090FD"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Zusammenfassung/</w:t>
            </w:r>
            <w:r w:rsidRPr="009E1FE9">
              <w:rPr>
                <w:rFonts w:ascii="Helvetica" w:hAnsi="Helvetica" w:cs="Arial"/>
                <w:bCs/>
                <w:sz w:val="22"/>
                <w:szCs w:val="22"/>
                <w:lang w:val="de-CH" w:eastAsia="de-CH"/>
              </w:rPr>
              <w:br/>
              <w:t>Gesamteindruck:</w:t>
            </w:r>
            <w:r w:rsidRPr="009E1FE9">
              <w:rPr>
                <w:rFonts w:ascii="Helvetica" w:hAnsi="Helvetica" w:cs="Arial"/>
                <w:bCs/>
                <w:sz w:val="22"/>
                <w:szCs w:val="22"/>
                <w:lang w:val="de-CH" w:eastAsia="de-CH"/>
              </w:rPr>
              <w:br/>
            </w:r>
            <w:r w:rsidRPr="009E1FE9">
              <w:rPr>
                <w:rFonts w:ascii="Helvetica" w:hAnsi="Helvetica" w:cs="Arial"/>
                <w:bCs/>
                <w:sz w:val="22"/>
                <w:szCs w:val="22"/>
                <w:lang w:val="de-CH" w:eastAsia="de-CH"/>
              </w:rPr>
              <w:br/>
            </w:r>
          </w:p>
          <w:p w14:paraId="0F970B6F"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p>
        </w:tc>
        <w:tc>
          <w:tcPr>
            <w:tcW w:w="6946" w:type="dxa"/>
          </w:tcPr>
          <w:p w14:paraId="309E6CC7"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r w:rsidR="00132486" w:rsidRPr="009E1FE9" w14:paraId="06E33B25" w14:textId="77777777" w:rsidTr="00515AA1">
        <w:tc>
          <w:tcPr>
            <w:tcW w:w="2943" w:type="dxa"/>
          </w:tcPr>
          <w:p w14:paraId="04B7D7D9"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Massnahmen (s. unten) wurden besprochen am:</w:t>
            </w:r>
          </w:p>
        </w:tc>
        <w:tc>
          <w:tcPr>
            <w:tcW w:w="6946" w:type="dxa"/>
          </w:tcPr>
          <w:p w14:paraId="1BE04C7E"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r w:rsidR="00132486" w:rsidRPr="009E1FE9" w14:paraId="42308C9E" w14:textId="77777777" w:rsidTr="00515AA1">
        <w:tc>
          <w:tcPr>
            <w:tcW w:w="2943" w:type="dxa"/>
          </w:tcPr>
          <w:p w14:paraId="5660A4DA"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Massnahmen umgesetzt:</w:t>
            </w:r>
            <w:r w:rsidRPr="009E1FE9">
              <w:rPr>
                <w:rFonts w:ascii="Helvetica" w:hAnsi="Helvetica" w:cs="Arial"/>
                <w:bCs/>
                <w:sz w:val="22"/>
                <w:szCs w:val="22"/>
                <w:lang w:val="de-CH" w:eastAsia="de-CH"/>
              </w:rPr>
              <w:br/>
              <w:t>(s. nächste Seite)</w:t>
            </w:r>
          </w:p>
        </w:tc>
        <w:tc>
          <w:tcPr>
            <w:tcW w:w="6946" w:type="dxa"/>
          </w:tcPr>
          <w:p w14:paraId="54A111B1"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r w:rsidR="00132486" w:rsidRPr="009E1FE9" w14:paraId="7CF9EBE1" w14:textId="77777777" w:rsidTr="00515AA1">
        <w:tc>
          <w:tcPr>
            <w:tcW w:w="2943" w:type="dxa"/>
          </w:tcPr>
          <w:p w14:paraId="5B8F50A7"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spacing w:before="240"/>
              <w:rPr>
                <w:rFonts w:ascii="Helvetica" w:hAnsi="Helvetica" w:cs="Arial"/>
                <w:bCs/>
                <w:sz w:val="22"/>
                <w:szCs w:val="22"/>
                <w:lang w:val="de-CH" w:eastAsia="de-CH"/>
              </w:rPr>
            </w:pPr>
            <w:r w:rsidRPr="009E1FE9">
              <w:rPr>
                <w:rFonts w:ascii="Helvetica" w:hAnsi="Helvetica" w:cs="Arial"/>
                <w:bCs/>
                <w:sz w:val="22"/>
                <w:szCs w:val="22"/>
                <w:lang w:val="de-CH" w:eastAsia="de-CH"/>
              </w:rPr>
              <w:t>Datum und Visum:</w:t>
            </w:r>
          </w:p>
        </w:tc>
        <w:tc>
          <w:tcPr>
            <w:tcW w:w="6946" w:type="dxa"/>
          </w:tcPr>
          <w:p w14:paraId="24160CE8"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tc>
      </w:tr>
    </w:tbl>
    <w:p w14:paraId="1ADB2182" w14:textId="77777777" w:rsidR="00132486" w:rsidRPr="009E1FE9" w:rsidRDefault="00132486" w:rsidP="009E1FE9">
      <w:pPr>
        <w:tabs>
          <w:tab w:val="left" w:pos="1701"/>
          <w:tab w:val="right" w:pos="3544"/>
          <w:tab w:val="left" w:pos="3828"/>
          <w:tab w:val="left" w:pos="6663"/>
          <w:tab w:val="right" w:pos="8789"/>
          <w:tab w:val="left" w:pos="9498"/>
          <w:tab w:val="right" w:pos="14459"/>
        </w:tabs>
        <w:autoSpaceDE w:val="0"/>
        <w:autoSpaceDN w:val="0"/>
        <w:adjustRightInd w:val="0"/>
        <w:rPr>
          <w:rFonts w:ascii="Helvetica" w:hAnsi="Helvetica" w:cs="Arial"/>
          <w:b/>
          <w:bCs/>
          <w:sz w:val="22"/>
          <w:szCs w:val="22"/>
          <w:lang w:val="de-CH" w:eastAsia="de-CH"/>
        </w:rPr>
      </w:pPr>
    </w:p>
    <w:p w14:paraId="63A13AFC" w14:textId="77777777" w:rsidR="00132486" w:rsidRPr="009E1FE9" w:rsidRDefault="00132486" w:rsidP="009E1FE9">
      <w:pPr>
        <w:pStyle w:val="berschrift2"/>
        <w:rPr>
          <w:rFonts w:ascii="Helvetica" w:hAnsi="Helvetica"/>
          <w:lang w:val="fr-CH"/>
        </w:rPr>
      </w:pPr>
      <w:bookmarkStart w:id="1" w:name="_Toc353706350"/>
      <w:bookmarkEnd w:id="1"/>
    </w:p>
    <w:tbl>
      <w:tblPr>
        <w:tblStyle w:val="Tabellenraster"/>
        <w:tblW w:w="9889" w:type="dxa"/>
        <w:tblLayout w:type="fixed"/>
        <w:tblLook w:val="04A0" w:firstRow="1" w:lastRow="0" w:firstColumn="1" w:lastColumn="0" w:noHBand="0" w:noVBand="1"/>
      </w:tblPr>
      <w:tblGrid>
        <w:gridCol w:w="2943"/>
        <w:gridCol w:w="5670"/>
        <w:gridCol w:w="1276"/>
      </w:tblGrid>
      <w:tr w:rsidR="00132486" w:rsidRPr="009E1FE9" w14:paraId="482A07ED" w14:textId="77777777" w:rsidTr="00515AA1">
        <w:tc>
          <w:tcPr>
            <w:tcW w:w="2943" w:type="dxa"/>
          </w:tcPr>
          <w:p w14:paraId="3B60CFAE" w14:textId="77777777" w:rsidR="00132486" w:rsidRPr="009E1FE9" w:rsidRDefault="00132486" w:rsidP="009E1FE9">
            <w:pPr>
              <w:rPr>
                <w:rFonts w:ascii="Helvetica" w:hAnsi="Helvetica"/>
                <w:sz w:val="22"/>
                <w:szCs w:val="22"/>
                <w:lang w:val="fr-CH"/>
              </w:rPr>
            </w:pPr>
            <w:r w:rsidRPr="009E1FE9">
              <w:rPr>
                <w:rFonts w:ascii="Helvetica" w:hAnsi="Helvetica"/>
                <w:sz w:val="22"/>
                <w:szCs w:val="22"/>
                <w:lang w:val="fr-CH"/>
              </w:rPr>
              <w:t>Kontrolle</w:t>
            </w:r>
          </w:p>
        </w:tc>
        <w:tc>
          <w:tcPr>
            <w:tcW w:w="5670" w:type="dxa"/>
          </w:tcPr>
          <w:p w14:paraId="0C0C22E7" w14:textId="77777777" w:rsidR="00132486" w:rsidRPr="009E1FE9" w:rsidRDefault="00132486" w:rsidP="009E1FE9">
            <w:pPr>
              <w:rPr>
                <w:rFonts w:ascii="Helvetica" w:hAnsi="Helvetica"/>
                <w:sz w:val="22"/>
                <w:szCs w:val="22"/>
                <w:lang w:val="fr-CH"/>
              </w:rPr>
            </w:pPr>
            <w:r w:rsidRPr="009E1FE9">
              <w:rPr>
                <w:rFonts w:ascii="Helvetica" w:hAnsi="Helvetica"/>
                <w:sz w:val="22"/>
                <w:szCs w:val="22"/>
                <w:lang w:val="fr-CH"/>
              </w:rPr>
              <w:t>Befund</w:t>
            </w:r>
          </w:p>
        </w:tc>
        <w:tc>
          <w:tcPr>
            <w:tcW w:w="1276" w:type="dxa"/>
          </w:tcPr>
          <w:p w14:paraId="48A39F7B" w14:textId="77777777" w:rsidR="00132486" w:rsidRPr="00515AA1" w:rsidRDefault="00132486" w:rsidP="00515AA1">
            <w:pPr>
              <w:ind w:left="34"/>
              <w:rPr>
                <w:rFonts w:ascii="Helvetica" w:hAnsi="Helvetica"/>
                <w:sz w:val="18"/>
                <w:szCs w:val="18"/>
                <w:lang w:val="fr-CH"/>
              </w:rPr>
            </w:pPr>
            <w:r w:rsidRPr="00515AA1">
              <w:rPr>
                <w:rFonts w:ascii="Helvetica" w:hAnsi="Helvetica"/>
                <w:sz w:val="18"/>
                <w:szCs w:val="18"/>
                <w:lang w:val="fr-CH"/>
              </w:rPr>
              <w:t>Massnahme Nr. *</w:t>
            </w:r>
          </w:p>
        </w:tc>
      </w:tr>
      <w:tr w:rsidR="00132486" w:rsidRPr="009E1FE9" w14:paraId="7AE23F62" w14:textId="77777777" w:rsidTr="00515AA1">
        <w:tc>
          <w:tcPr>
            <w:tcW w:w="2943" w:type="dxa"/>
          </w:tcPr>
          <w:p w14:paraId="0F7EEB90" w14:textId="77777777" w:rsidR="00132486" w:rsidRPr="009E1FE9" w:rsidRDefault="00132486" w:rsidP="009E1FE9">
            <w:pPr>
              <w:rPr>
                <w:rFonts w:ascii="Helvetica" w:hAnsi="Helvetica"/>
                <w:sz w:val="22"/>
                <w:szCs w:val="22"/>
                <w:lang w:val="fr-CH"/>
              </w:rPr>
            </w:pPr>
            <w:r w:rsidRPr="009E1FE9">
              <w:rPr>
                <w:rFonts w:ascii="Helvetica" w:hAnsi="Helvetica"/>
                <w:sz w:val="22"/>
                <w:szCs w:val="22"/>
                <w:lang w:val="fr-CH"/>
              </w:rPr>
              <w:t>Sind alle Mitarbeitenden informiert ?</w:t>
            </w:r>
            <w:r w:rsidRPr="009E1FE9">
              <w:rPr>
                <w:rFonts w:ascii="Helvetica" w:hAnsi="Helvetica"/>
                <w:sz w:val="22"/>
                <w:szCs w:val="22"/>
                <w:lang w:val="fr-CH"/>
              </w:rPr>
              <w:br/>
            </w:r>
          </w:p>
        </w:tc>
        <w:tc>
          <w:tcPr>
            <w:tcW w:w="5670" w:type="dxa"/>
          </w:tcPr>
          <w:p w14:paraId="131FAC56" w14:textId="77777777" w:rsidR="00132486" w:rsidRPr="009E1FE9" w:rsidRDefault="00132486" w:rsidP="009E1FE9">
            <w:pPr>
              <w:rPr>
                <w:rFonts w:ascii="Helvetica" w:hAnsi="Helvetica"/>
                <w:sz w:val="22"/>
                <w:szCs w:val="22"/>
                <w:lang w:val="fr-CH"/>
              </w:rPr>
            </w:pPr>
          </w:p>
        </w:tc>
        <w:tc>
          <w:tcPr>
            <w:tcW w:w="1276" w:type="dxa"/>
          </w:tcPr>
          <w:p w14:paraId="41231B7C" w14:textId="77777777" w:rsidR="00132486" w:rsidRPr="009E1FE9" w:rsidRDefault="00132486" w:rsidP="00515AA1">
            <w:pPr>
              <w:ind w:left="34"/>
              <w:rPr>
                <w:rFonts w:ascii="Helvetica" w:hAnsi="Helvetica"/>
                <w:sz w:val="22"/>
                <w:szCs w:val="22"/>
                <w:lang w:val="fr-CH"/>
              </w:rPr>
            </w:pPr>
          </w:p>
        </w:tc>
      </w:tr>
      <w:tr w:rsidR="00132486" w:rsidRPr="009E1FE9" w14:paraId="50ECD12F" w14:textId="77777777" w:rsidTr="00515AA1">
        <w:tc>
          <w:tcPr>
            <w:tcW w:w="2943" w:type="dxa"/>
          </w:tcPr>
          <w:p w14:paraId="54A67C8D" w14:textId="77777777" w:rsidR="00132486" w:rsidRPr="00524ED5" w:rsidRDefault="00132486" w:rsidP="009E1FE9">
            <w:pPr>
              <w:rPr>
                <w:rFonts w:ascii="Helvetica" w:hAnsi="Helvetica"/>
                <w:sz w:val="22"/>
                <w:szCs w:val="22"/>
                <w:lang w:val="de-CH"/>
              </w:rPr>
            </w:pPr>
            <w:r w:rsidRPr="00524ED5">
              <w:rPr>
                <w:rFonts w:ascii="Helvetica" w:hAnsi="Helvetica"/>
                <w:sz w:val="22"/>
                <w:szCs w:val="22"/>
                <w:lang w:val="de-CH"/>
              </w:rPr>
              <w:t>Werden die Checklisten richtig genutzt, wird richtig kontrolliert ?</w:t>
            </w:r>
            <w:r w:rsidRPr="00524ED5">
              <w:rPr>
                <w:rFonts w:ascii="Helvetica" w:hAnsi="Helvetica"/>
                <w:sz w:val="22"/>
                <w:szCs w:val="22"/>
                <w:lang w:val="de-CH"/>
              </w:rPr>
              <w:br/>
            </w:r>
          </w:p>
        </w:tc>
        <w:tc>
          <w:tcPr>
            <w:tcW w:w="5670" w:type="dxa"/>
          </w:tcPr>
          <w:p w14:paraId="12050112" w14:textId="77777777" w:rsidR="00132486" w:rsidRPr="00524ED5" w:rsidRDefault="00132486" w:rsidP="009E1FE9">
            <w:pPr>
              <w:rPr>
                <w:rFonts w:ascii="Helvetica" w:hAnsi="Helvetica"/>
                <w:sz w:val="22"/>
                <w:szCs w:val="22"/>
                <w:lang w:val="de-CH"/>
              </w:rPr>
            </w:pPr>
          </w:p>
        </w:tc>
        <w:tc>
          <w:tcPr>
            <w:tcW w:w="1276" w:type="dxa"/>
          </w:tcPr>
          <w:p w14:paraId="6506CCD4" w14:textId="77777777" w:rsidR="00132486" w:rsidRPr="00524ED5" w:rsidRDefault="00132486" w:rsidP="00515AA1">
            <w:pPr>
              <w:ind w:left="34"/>
              <w:rPr>
                <w:rFonts w:ascii="Helvetica" w:hAnsi="Helvetica"/>
                <w:sz w:val="22"/>
                <w:szCs w:val="22"/>
                <w:lang w:val="de-CH"/>
              </w:rPr>
            </w:pPr>
          </w:p>
        </w:tc>
      </w:tr>
      <w:tr w:rsidR="00132486" w:rsidRPr="009E1FE9" w14:paraId="78E1AC73" w14:textId="77777777" w:rsidTr="00515AA1">
        <w:tc>
          <w:tcPr>
            <w:tcW w:w="2943" w:type="dxa"/>
          </w:tcPr>
          <w:p w14:paraId="2821CEB1" w14:textId="77777777" w:rsidR="00132486" w:rsidRPr="00524ED5" w:rsidRDefault="00132486" w:rsidP="009E1FE9">
            <w:pPr>
              <w:rPr>
                <w:rFonts w:ascii="Helvetica" w:hAnsi="Helvetica"/>
                <w:sz w:val="22"/>
                <w:szCs w:val="22"/>
                <w:lang w:val="de-CH"/>
              </w:rPr>
            </w:pPr>
            <w:r w:rsidRPr="00524ED5">
              <w:rPr>
                <w:rFonts w:ascii="Helvetica" w:hAnsi="Helvetica"/>
                <w:sz w:val="22"/>
                <w:szCs w:val="22"/>
                <w:lang w:val="de-CH"/>
              </w:rPr>
              <w:t>Werden Mängel bespro-chen, Massnahmen umge-setzt und dokumentiert?</w:t>
            </w:r>
          </w:p>
        </w:tc>
        <w:tc>
          <w:tcPr>
            <w:tcW w:w="5670" w:type="dxa"/>
          </w:tcPr>
          <w:p w14:paraId="3403353E" w14:textId="77777777" w:rsidR="00132486" w:rsidRPr="00524ED5" w:rsidRDefault="00132486" w:rsidP="009E1FE9">
            <w:pPr>
              <w:rPr>
                <w:rFonts w:ascii="Helvetica" w:hAnsi="Helvetica"/>
                <w:sz w:val="22"/>
                <w:szCs w:val="22"/>
                <w:lang w:val="de-CH"/>
              </w:rPr>
            </w:pPr>
          </w:p>
        </w:tc>
        <w:tc>
          <w:tcPr>
            <w:tcW w:w="1276" w:type="dxa"/>
          </w:tcPr>
          <w:p w14:paraId="7A1E564C" w14:textId="77777777" w:rsidR="00132486" w:rsidRPr="00524ED5" w:rsidRDefault="00132486" w:rsidP="00515AA1">
            <w:pPr>
              <w:ind w:left="34"/>
              <w:rPr>
                <w:rFonts w:ascii="Helvetica" w:hAnsi="Helvetica"/>
                <w:sz w:val="22"/>
                <w:szCs w:val="22"/>
                <w:lang w:val="de-CH"/>
              </w:rPr>
            </w:pPr>
          </w:p>
        </w:tc>
      </w:tr>
      <w:tr w:rsidR="00132486" w:rsidRPr="009E1FE9" w14:paraId="596E4A00" w14:textId="77777777" w:rsidTr="00515AA1">
        <w:tc>
          <w:tcPr>
            <w:tcW w:w="2943" w:type="dxa"/>
          </w:tcPr>
          <w:p w14:paraId="04A1A7F3" w14:textId="77777777" w:rsidR="00132486" w:rsidRPr="00524ED5" w:rsidRDefault="00132486" w:rsidP="009E1FE9">
            <w:pPr>
              <w:rPr>
                <w:rFonts w:ascii="Helvetica" w:hAnsi="Helvetica"/>
                <w:sz w:val="22"/>
                <w:szCs w:val="22"/>
                <w:lang w:val="de-CH"/>
              </w:rPr>
            </w:pPr>
            <w:r w:rsidRPr="00524ED5">
              <w:rPr>
                <w:rFonts w:ascii="Helvetica" w:hAnsi="Helvetica"/>
                <w:sz w:val="22"/>
                <w:szCs w:val="22"/>
                <w:lang w:val="de-CH"/>
              </w:rPr>
              <w:t>Werden die Checklisten richtig abgelegt und sind zugänglich und aktualisiert ?</w:t>
            </w:r>
          </w:p>
        </w:tc>
        <w:tc>
          <w:tcPr>
            <w:tcW w:w="5670" w:type="dxa"/>
          </w:tcPr>
          <w:p w14:paraId="48B4C59B" w14:textId="77777777" w:rsidR="00132486" w:rsidRPr="00524ED5" w:rsidRDefault="00132486" w:rsidP="009E1FE9">
            <w:pPr>
              <w:rPr>
                <w:rFonts w:ascii="Helvetica" w:hAnsi="Helvetica"/>
                <w:sz w:val="22"/>
                <w:szCs w:val="22"/>
                <w:lang w:val="de-CH"/>
              </w:rPr>
            </w:pPr>
          </w:p>
        </w:tc>
        <w:tc>
          <w:tcPr>
            <w:tcW w:w="1276" w:type="dxa"/>
          </w:tcPr>
          <w:p w14:paraId="5A0DAB37" w14:textId="77777777" w:rsidR="00132486" w:rsidRPr="00524ED5" w:rsidRDefault="00132486" w:rsidP="00515AA1">
            <w:pPr>
              <w:ind w:left="34"/>
              <w:rPr>
                <w:rFonts w:ascii="Helvetica" w:hAnsi="Helvetica"/>
                <w:sz w:val="22"/>
                <w:szCs w:val="22"/>
                <w:lang w:val="de-CH"/>
              </w:rPr>
            </w:pPr>
          </w:p>
        </w:tc>
      </w:tr>
    </w:tbl>
    <w:p w14:paraId="19FA2B4B" w14:textId="77777777" w:rsidR="0016590B" w:rsidRPr="009E1FE9" w:rsidRDefault="0016590B" w:rsidP="00515AA1">
      <w:pPr>
        <w:pStyle w:val="berschrift1"/>
        <w:numPr>
          <w:ilvl w:val="0"/>
          <w:numId w:val="0"/>
        </w:numPr>
        <w:ind w:left="720"/>
      </w:pPr>
      <w:bookmarkStart w:id="2" w:name="_Toc266627963"/>
      <w:bookmarkStart w:id="3" w:name="_Toc301364059"/>
      <w:bookmarkStart w:id="4" w:name="_Toc353474080"/>
      <w:bookmarkStart w:id="5" w:name="_Toc353709191"/>
    </w:p>
    <w:p w14:paraId="71BC11FF" w14:textId="77777777" w:rsidR="0064764B" w:rsidRPr="009E1FE9" w:rsidRDefault="0064764B" w:rsidP="009E1FE9">
      <w:pPr>
        <w:rPr>
          <w:rFonts w:ascii="Helvetica" w:eastAsiaTheme="majorEastAsia" w:hAnsi="Helvetica" w:cstheme="majorBidi"/>
          <w:b/>
          <w:bCs/>
          <w:sz w:val="32"/>
          <w:szCs w:val="32"/>
        </w:rPr>
      </w:pPr>
      <w:r w:rsidRPr="009E1FE9">
        <w:rPr>
          <w:rFonts w:ascii="Helvetica" w:hAnsi="Helvetica"/>
        </w:rPr>
        <w:br w:type="page"/>
      </w:r>
    </w:p>
    <w:p w14:paraId="05C433D5" w14:textId="77777777" w:rsidR="00515AA1" w:rsidRPr="00515AA1" w:rsidRDefault="00515AA1" w:rsidP="00515AA1">
      <w:pPr>
        <w:pStyle w:val="berschrift1"/>
      </w:pPr>
      <w:bookmarkStart w:id="6" w:name="_Toc353706351"/>
      <w:bookmarkStart w:id="7" w:name="_Toc353709196"/>
      <w:r w:rsidRPr="009E1FE9">
        <w:lastRenderedPageBreak/>
        <w:t xml:space="preserve">Massnahmen aus der Kontrolle vom:   </w:t>
      </w:r>
      <w:r w:rsidRPr="00515AA1">
        <w:t>.....................................................</w:t>
      </w:r>
      <w:bookmarkEnd w:id="6"/>
      <w:bookmarkEnd w:id="7"/>
    </w:p>
    <w:p w14:paraId="53051C43" w14:textId="77777777" w:rsidR="00515AA1" w:rsidRPr="009E1FE9" w:rsidRDefault="00515AA1" w:rsidP="00515AA1">
      <w:pPr>
        <w:rPr>
          <w:rFonts w:ascii="Helvetica" w:hAnsi="Helvetica"/>
        </w:rPr>
      </w:pPr>
    </w:p>
    <w:tbl>
      <w:tblPr>
        <w:tblStyle w:val="Tabellenraster"/>
        <w:tblW w:w="9565" w:type="dxa"/>
        <w:tblLayout w:type="fixed"/>
        <w:tblLook w:val="04A0" w:firstRow="1" w:lastRow="0" w:firstColumn="1" w:lastColumn="0" w:noHBand="0" w:noVBand="1"/>
      </w:tblPr>
      <w:tblGrid>
        <w:gridCol w:w="1101"/>
        <w:gridCol w:w="5244"/>
        <w:gridCol w:w="993"/>
        <w:gridCol w:w="1134"/>
        <w:gridCol w:w="1093"/>
      </w:tblGrid>
      <w:tr w:rsidR="00515AA1" w:rsidRPr="009E1FE9" w14:paraId="1A7C96DD" w14:textId="77777777" w:rsidTr="00BD1BA6">
        <w:tc>
          <w:tcPr>
            <w:tcW w:w="1101" w:type="dxa"/>
          </w:tcPr>
          <w:p w14:paraId="061A24CA" w14:textId="77777777" w:rsidR="00515AA1" w:rsidRPr="009E1FE9" w:rsidRDefault="00515AA1" w:rsidP="00BD1BA6">
            <w:pPr>
              <w:rPr>
                <w:rFonts w:ascii="Helvetica" w:hAnsi="Helvetica"/>
                <w:sz w:val="22"/>
                <w:szCs w:val="22"/>
              </w:rPr>
            </w:pPr>
            <w:r w:rsidRPr="009E1FE9">
              <w:rPr>
                <w:rFonts w:ascii="Helvetica" w:hAnsi="Helvetica"/>
                <w:sz w:val="22"/>
                <w:szCs w:val="22"/>
              </w:rPr>
              <w:t xml:space="preserve">Massn. </w:t>
            </w:r>
            <w:r w:rsidRPr="009E1FE9">
              <w:rPr>
                <w:rFonts w:ascii="Helvetica" w:hAnsi="Helvetica"/>
                <w:sz w:val="22"/>
                <w:szCs w:val="22"/>
              </w:rPr>
              <w:br/>
              <w:t>Nr. *</w:t>
            </w:r>
          </w:p>
        </w:tc>
        <w:tc>
          <w:tcPr>
            <w:tcW w:w="5244" w:type="dxa"/>
          </w:tcPr>
          <w:p w14:paraId="340202D2" w14:textId="77777777" w:rsidR="00515AA1" w:rsidRPr="009E1FE9" w:rsidRDefault="00515AA1" w:rsidP="00BD1BA6">
            <w:pPr>
              <w:rPr>
                <w:rFonts w:ascii="Helvetica" w:hAnsi="Helvetica"/>
                <w:sz w:val="22"/>
                <w:szCs w:val="22"/>
              </w:rPr>
            </w:pPr>
            <w:r w:rsidRPr="009E1FE9">
              <w:rPr>
                <w:rFonts w:ascii="Helvetica" w:hAnsi="Helvetica"/>
                <w:sz w:val="22"/>
                <w:szCs w:val="22"/>
              </w:rPr>
              <w:t>Massnahme</w:t>
            </w:r>
          </w:p>
        </w:tc>
        <w:tc>
          <w:tcPr>
            <w:tcW w:w="993" w:type="dxa"/>
          </w:tcPr>
          <w:p w14:paraId="4C32F6EC" w14:textId="77777777" w:rsidR="00515AA1" w:rsidRPr="009E1FE9" w:rsidRDefault="00515AA1" w:rsidP="00BD1BA6">
            <w:pPr>
              <w:rPr>
                <w:rFonts w:ascii="Helvetica" w:hAnsi="Helvetica"/>
                <w:sz w:val="22"/>
                <w:szCs w:val="22"/>
              </w:rPr>
            </w:pPr>
            <w:r w:rsidRPr="009E1FE9">
              <w:rPr>
                <w:rFonts w:ascii="Helvetica" w:hAnsi="Helvetica"/>
                <w:sz w:val="22"/>
                <w:szCs w:val="22"/>
              </w:rPr>
              <w:t>verant-</w:t>
            </w:r>
            <w:r w:rsidRPr="009E1FE9">
              <w:rPr>
                <w:rFonts w:ascii="Helvetica" w:hAnsi="Helvetica"/>
                <w:sz w:val="22"/>
                <w:szCs w:val="22"/>
              </w:rPr>
              <w:br/>
              <w:t>wortlich</w:t>
            </w:r>
          </w:p>
        </w:tc>
        <w:tc>
          <w:tcPr>
            <w:tcW w:w="1134" w:type="dxa"/>
          </w:tcPr>
          <w:p w14:paraId="5A37A442" w14:textId="77777777" w:rsidR="00515AA1" w:rsidRPr="009E1FE9" w:rsidRDefault="00515AA1" w:rsidP="00BD1BA6">
            <w:pPr>
              <w:rPr>
                <w:rFonts w:ascii="Helvetica" w:hAnsi="Helvetica"/>
                <w:sz w:val="22"/>
                <w:szCs w:val="22"/>
              </w:rPr>
            </w:pPr>
            <w:r w:rsidRPr="009E1FE9">
              <w:rPr>
                <w:rFonts w:ascii="Helvetica" w:hAnsi="Helvetica"/>
                <w:sz w:val="22"/>
                <w:szCs w:val="22"/>
              </w:rPr>
              <w:t>erledigen</w:t>
            </w:r>
            <w:r w:rsidRPr="009E1FE9">
              <w:rPr>
                <w:rFonts w:ascii="Helvetica" w:hAnsi="Helvetica"/>
                <w:sz w:val="22"/>
                <w:szCs w:val="22"/>
              </w:rPr>
              <w:br/>
              <w:t xml:space="preserve"> bis</w:t>
            </w:r>
          </w:p>
        </w:tc>
        <w:tc>
          <w:tcPr>
            <w:tcW w:w="1093" w:type="dxa"/>
          </w:tcPr>
          <w:p w14:paraId="23A560BA" w14:textId="77777777" w:rsidR="00515AA1" w:rsidRPr="009E1FE9" w:rsidRDefault="00515AA1" w:rsidP="00BD1BA6">
            <w:pPr>
              <w:rPr>
                <w:rFonts w:ascii="Helvetica" w:hAnsi="Helvetica"/>
                <w:sz w:val="22"/>
                <w:szCs w:val="22"/>
              </w:rPr>
            </w:pPr>
            <w:r w:rsidRPr="009E1FE9">
              <w:rPr>
                <w:rFonts w:ascii="Helvetica" w:hAnsi="Helvetica"/>
                <w:sz w:val="22"/>
                <w:szCs w:val="22"/>
              </w:rPr>
              <w:t xml:space="preserve">erledigt </w:t>
            </w:r>
            <w:r w:rsidRPr="009E1FE9">
              <w:rPr>
                <w:rFonts w:ascii="Helvetica" w:hAnsi="Helvetica"/>
                <w:sz w:val="22"/>
                <w:szCs w:val="22"/>
              </w:rPr>
              <w:br/>
              <w:t>am</w:t>
            </w:r>
          </w:p>
        </w:tc>
      </w:tr>
      <w:tr w:rsidR="00515AA1" w:rsidRPr="009E1FE9" w14:paraId="0D83D30B" w14:textId="77777777" w:rsidTr="00BD1BA6">
        <w:tc>
          <w:tcPr>
            <w:tcW w:w="1101" w:type="dxa"/>
          </w:tcPr>
          <w:p w14:paraId="38B46737" w14:textId="77777777" w:rsidR="00515AA1" w:rsidRPr="009E1FE9" w:rsidRDefault="00515AA1" w:rsidP="00BD1BA6">
            <w:pPr>
              <w:rPr>
                <w:rFonts w:ascii="Helvetica" w:hAnsi="Helvetica"/>
              </w:rPr>
            </w:pPr>
          </w:p>
          <w:p w14:paraId="7BE87508" w14:textId="77777777" w:rsidR="00515AA1" w:rsidRPr="009E1FE9" w:rsidRDefault="00515AA1" w:rsidP="00BD1BA6">
            <w:pPr>
              <w:ind w:left="700"/>
              <w:rPr>
                <w:rFonts w:ascii="Helvetica" w:hAnsi="Helvetica"/>
              </w:rPr>
            </w:pPr>
          </w:p>
        </w:tc>
        <w:tc>
          <w:tcPr>
            <w:tcW w:w="5244" w:type="dxa"/>
          </w:tcPr>
          <w:p w14:paraId="1FDE9BC2" w14:textId="77777777" w:rsidR="00515AA1" w:rsidRPr="009E1FE9" w:rsidRDefault="00515AA1" w:rsidP="00BD1BA6">
            <w:pPr>
              <w:rPr>
                <w:rFonts w:ascii="Helvetica" w:hAnsi="Helvetica"/>
              </w:rPr>
            </w:pPr>
          </w:p>
        </w:tc>
        <w:tc>
          <w:tcPr>
            <w:tcW w:w="993" w:type="dxa"/>
          </w:tcPr>
          <w:p w14:paraId="3A0A3206" w14:textId="77777777" w:rsidR="00515AA1" w:rsidRPr="009E1FE9" w:rsidRDefault="00515AA1" w:rsidP="00BD1BA6">
            <w:pPr>
              <w:rPr>
                <w:rFonts w:ascii="Helvetica" w:hAnsi="Helvetica"/>
              </w:rPr>
            </w:pPr>
          </w:p>
        </w:tc>
        <w:tc>
          <w:tcPr>
            <w:tcW w:w="1134" w:type="dxa"/>
          </w:tcPr>
          <w:p w14:paraId="342DF423" w14:textId="77777777" w:rsidR="00515AA1" w:rsidRPr="009E1FE9" w:rsidRDefault="00515AA1" w:rsidP="00BD1BA6">
            <w:pPr>
              <w:rPr>
                <w:rFonts w:ascii="Helvetica" w:hAnsi="Helvetica"/>
              </w:rPr>
            </w:pPr>
          </w:p>
        </w:tc>
        <w:tc>
          <w:tcPr>
            <w:tcW w:w="1093" w:type="dxa"/>
          </w:tcPr>
          <w:p w14:paraId="61FBA207" w14:textId="77777777" w:rsidR="00515AA1" w:rsidRPr="009E1FE9" w:rsidRDefault="00515AA1" w:rsidP="00BD1BA6">
            <w:pPr>
              <w:rPr>
                <w:rFonts w:ascii="Helvetica" w:hAnsi="Helvetica"/>
              </w:rPr>
            </w:pPr>
          </w:p>
        </w:tc>
      </w:tr>
      <w:tr w:rsidR="00515AA1" w:rsidRPr="009E1FE9" w14:paraId="06A8B581" w14:textId="77777777" w:rsidTr="00BD1BA6">
        <w:tc>
          <w:tcPr>
            <w:tcW w:w="1101" w:type="dxa"/>
          </w:tcPr>
          <w:p w14:paraId="15440113" w14:textId="77777777" w:rsidR="00515AA1" w:rsidRPr="009E1FE9" w:rsidRDefault="00515AA1" w:rsidP="00BD1BA6">
            <w:pPr>
              <w:rPr>
                <w:rFonts w:ascii="Helvetica" w:hAnsi="Helvetica"/>
              </w:rPr>
            </w:pPr>
          </w:p>
          <w:p w14:paraId="6CE9F298" w14:textId="77777777" w:rsidR="00515AA1" w:rsidRPr="009E1FE9" w:rsidRDefault="00515AA1" w:rsidP="00BD1BA6">
            <w:pPr>
              <w:rPr>
                <w:rFonts w:ascii="Helvetica" w:hAnsi="Helvetica"/>
              </w:rPr>
            </w:pPr>
          </w:p>
        </w:tc>
        <w:tc>
          <w:tcPr>
            <w:tcW w:w="5244" w:type="dxa"/>
          </w:tcPr>
          <w:p w14:paraId="660C9000" w14:textId="77777777" w:rsidR="00515AA1" w:rsidRPr="009E1FE9" w:rsidRDefault="00515AA1" w:rsidP="00BD1BA6">
            <w:pPr>
              <w:rPr>
                <w:rFonts w:ascii="Helvetica" w:hAnsi="Helvetica"/>
              </w:rPr>
            </w:pPr>
          </w:p>
        </w:tc>
        <w:tc>
          <w:tcPr>
            <w:tcW w:w="993" w:type="dxa"/>
          </w:tcPr>
          <w:p w14:paraId="0AFD47AA" w14:textId="77777777" w:rsidR="00515AA1" w:rsidRPr="009E1FE9" w:rsidRDefault="00515AA1" w:rsidP="00BD1BA6">
            <w:pPr>
              <w:rPr>
                <w:rFonts w:ascii="Helvetica" w:hAnsi="Helvetica"/>
              </w:rPr>
            </w:pPr>
          </w:p>
        </w:tc>
        <w:tc>
          <w:tcPr>
            <w:tcW w:w="1134" w:type="dxa"/>
          </w:tcPr>
          <w:p w14:paraId="31B2FB4F" w14:textId="77777777" w:rsidR="00515AA1" w:rsidRPr="009E1FE9" w:rsidRDefault="00515AA1" w:rsidP="00BD1BA6">
            <w:pPr>
              <w:rPr>
                <w:rFonts w:ascii="Helvetica" w:hAnsi="Helvetica"/>
              </w:rPr>
            </w:pPr>
          </w:p>
        </w:tc>
        <w:tc>
          <w:tcPr>
            <w:tcW w:w="1093" w:type="dxa"/>
          </w:tcPr>
          <w:p w14:paraId="3A5FC22B" w14:textId="77777777" w:rsidR="00515AA1" w:rsidRPr="009E1FE9" w:rsidRDefault="00515AA1" w:rsidP="00BD1BA6">
            <w:pPr>
              <w:rPr>
                <w:rFonts w:ascii="Helvetica" w:hAnsi="Helvetica"/>
              </w:rPr>
            </w:pPr>
          </w:p>
        </w:tc>
      </w:tr>
      <w:tr w:rsidR="00515AA1" w:rsidRPr="009E1FE9" w14:paraId="27AFC956" w14:textId="77777777" w:rsidTr="00BD1BA6">
        <w:tc>
          <w:tcPr>
            <w:tcW w:w="1101" w:type="dxa"/>
          </w:tcPr>
          <w:p w14:paraId="1147CD17" w14:textId="77777777" w:rsidR="00515AA1" w:rsidRPr="009E1FE9" w:rsidRDefault="00515AA1" w:rsidP="00BD1BA6">
            <w:pPr>
              <w:rPr>
                <w:rFonts w:ascii="Helvetica" w:hAnsi="Helvetica"/>
              </w:rPr>
            </w:pPr>
          </w:p>
          <w:p w14:paraId="0A9399D1" w14:textId="77777777" w:rsidR="00515AA1" w:rsidRPr="009E1FE9" w:rsidRDefault="00515AA1" w:rsidP="00BD1BA6">
            <w:pPr>
              <w:rPr>
                <w:rFonts w:ascii="Helvetica" w:hAnsi="Helvetica"/>
              </w:rPr>
            </w:pPr>
          </w:p>
        </w:tc>
        <w:tc>
          <w:tcPr>
            <w:tcW w:w="5244" w:type="dxa"/>
          </w:tcPr>
          <w:p w14:paraId="5B808BB7" w14:textId="77777777" w:rsidR="00515AA1" w:rsidRPr="009E1FE9" w:rsidRDefault="00515AA1" w:rsidP="00BD1BA6">
            <w:pPr>
              <w:rPr>
                <w:rFonts w:ascii="Helvetica" w:hAnsi="Helvetica"/>
              </w:rPr>
            </w:pPr>
          </w:p>
        </w:tc>
        <w:tc>
          <w:tcPr>
            <w:tcW w:w="993" w:type="dxa"/>
          </w:tcPr>
          <w:p w14:paraId="6D7CCC6F" w14:textId="77777777" w:rsidR="00515AA1" w:rsidRPr="009E1FE9" w:rsidRDefault="00515AA1" w:rsidP="00BD1BA6">
            <w:pPr>
              <w:rPr>
                <w:rFonts w:ascii="Helvetica" w:hAnsi="Helvetica"/>
              </w:rPr>
            </w:pPr>
          </w:p>
        </w:tc>
        <w:tc>
          <w:tcPr>
            <w:tcW w:w="1134" w:type="dxa"/>
          </w:tcPr>
          <w:p w14:paraId="67BBC02C" w14:textId="77777777" w:rsidR="00515AA1" w:rsidRPr="009E1FE9" w:rsidRDefault="00515AA1" w:rsidP="00BD1BA6">
            <w:pPr>
              <w:rPr>
                <w:rFonts w:ascii="Helvetica" w:hAnsi="Helvetica"/>
              </w:rPr>
            </w:pPr>
          </w:p>
        </w:tc>
        <w:tc>
          <w:tcPr>
            <w:tcW w:w="1093" w:type="dxa"/>
          </w:tcPr>
          <w:p w14:paraId="28C84FF2" w14:textId="77777777" w:rsidR="00515AA1" w:rsidRPr="009E1FE9" w:rsidRDefault="00515AA1" w:rsidP="00BD1BA6">
            <w:pPr>
              <w:rPr>
                <w:rFonts w:ascii="Helvetica" w:hAnsi="Helvetica"/>
              </w:rPr>
            </w:pPr>
          </w:p>
        </w:tc>
      </w:tr>
      <w:tr w:rsidR="00515AA1" w:rsidRPr="009E1FE9" w14:paraId="1F37FCDA" w14:textId="77777777" w:rsidTr="00BD1BA6">
        <w:tc>
          <w:tcPr>
            <w:tcW w:w="1101" w:type="dxa"/>
          </w:tcPr>
          <w:p w14:paraId="1DCBBA97" w14:textId="77777777" w:rsidR="00515AA1" w:rsidRPr="009E1FE9" w:rsidRDefault="00515AA1" w:rsidP="00BD1BA6">
            <w:pPr>
              <w:rPr>
                <w:rFonts w:ascii="Helvetica" w:hAnsi="Helvetica"/>
              </w:rPr>
            </w:pPr>
          </w:p>
          <w:p w14:paraId="2BC1FE3C" w14:textId="77777777" w:rsidR="00515AA1" w:rsidRPr="009E1FE9" w:rsidRDefault="00515AA1" w:rsidP="00BD1BA6">
            <w:pPr>
              <w:rPr>
                <w:rFonts w:ascii="Helvetica" w:hAnsi="Helvetica"/>
              </w:rPr>
            </w:pPr>
          </w:p>
        </w:tc>
        <w:tc>
          <w:tcPr>
            <w:tcW w:w="5244" w:type="dxa"/>
          </w:tcPr>
          <w:p w14:paraId="4C43134C" w14:textId="77777777" w:rsidR="00515AA1" w:rsidRPr="009E1FE9" w:rsidRDefault="00515AA1" w:rsidP="00BD1BA6">
            <w:pPr>
              <w:rPr>
                <w:rFonts w:ascii="Helvetica" w:hAnsi="Helvetica"/>
              </w:rPr>
            </w:pPr>
          </w:p>
        </w:tc>
        <w:tc>
          <w:tcPr>
            <w:tcW w:w="993" w:type="dxa"/>
          </w:tcPr>
          <w:p w14:paraId="444819BC" w14:textId="77777777" w:rsidR="00515AA1" w:rsidRPr="009E1FE9" w:rsidRDefault="00515AA1" w:rsidP="00BD1BA6">
            <w:pPr>
              <w:rPr>
                <w:rFonts w:ascii="Helvetica" w:hAnsi="Helvetica"/>
              </w:rPr>
            </w:pPr>
          </w:p>
        </w:tc>
        <w:tc>
          <w:tcPr>
            <w:tcW w:w="1134" w:type="dxa"/>
          </w:tcPr>
          <w:p w14:paraId="1D1013F2" w14:textId="77777777" w:rsidR="00515AA1" w:rsidRPr="009E1FE9" w:rsidRDefault="00515AA1" w:rsidP="00BD1BA6">
            <w:pPr>
              <w:rPr>
                <w:rFonts w:ascii="Helvetica" w:hAnsi="Helvetica"/>
              </w:rPr>
            </w:pPr>
          </w:p>
        </w:tc>
        <w:tc>
          <w:tcPr>
            <w:tcW w:w="1093" w:type="dxa"/>
          </w:tcPr>
          <w:p w14:paraId="0CD9EBCE" w14:textId="77777777" w:rsidR="00515AA1" w:rsidRPr="009E1FE9" w:rsidRDefault="00515AA1" w:rsidP="00BD1BA6">
            <w:pPr>
              <w:rPr>
                <w:rFonts w:ascii="Helvetica" w:hAnsi="Helvetica"/>
              </w:rPr>
            </w:pPr>
          </w:p>
        </w:tc>
      </w:tr>
      <w:tr w:rsidR="00515AA1" w:rsidRPr="009E1FE9" w14:paraId="4C6CAF20" w14:textId="77777777" w:rsidTr="00BD1BA6">
        <w:tc>
          <w:tcPr>
            <w:tcW w:w="1101" w:type="dxa"/>
          </w:tcPr>
          <w:p w14:paraId="41EC07D2" w14:textId="77777777" w:rsidR="00515AA1" w:rsidRPr="009E1FE9" w:rsidRDefault="00515AA1" w:rsidP="00BD1BA6">
            <w:pPr>
              <w:rPr>
                <w:rFonts w:ascii="Helvetica" w:hAnsi="Helvetica"/>
              </w:rPr>
            </w:pPr>
          </w:p>
          <w:p w14:paraId="16F4C7DA" w14:textId="77777777" w:rsidR="00515AA1" w:rsidRPr="009E1FE9" w:rsidRDefault="00515AA1" w:rsidP="00BD1BA6">
            <w:pPr>
              <w:rPr>
                <w:rFonts w:ascii="Helvetica" w:hAnsi="Helvetica"/>
              </w:rPr>
            </w:pPr>
          </w:p>
        </w:tc>
        <w:tc>
          <w:tcPr>
            <w:tcW w:w="5244" w:type="dxa"/>
          </w:tcPr>
          <w:p w14:paraId="47A3B163" w14:textId="77777777" w:rsidR="00515AA1" w:rsidRPr="009E1FE9" w:rsidRDefault="00515AA1" w:rsidP="00BD1BA6">
            <w:pPr>
              <w:rPr>
                <w:rFonts w:ascii="Helvetica" w:hAnsi="Helvetica"/>
              </w:rPr>
            </w:pPr>
          </w:p>
        </w:tc>
        <w:tc>
          <w:tcPr>
            <w:tcW w:w="993" w:type="dxa"/>
          </w:tcPr>
          <w:p w14:paraId="6DD90FD5" w14:textId="77777777" w:rsidR="00515AA1" w:rsidRPr="009E1FE9" w:rsidRDefault="00515AA1" w:rsidP="00BD1BA6">
            <w:pPr>
              <w:rPr>
                <w:rFonts w:ascii="Helvetica" w:hAnsi="Helvetica"/>
              </w:rPr>
            </w:pPr>
          </w:p>
        </w:tc>
        <w:tc>
          <w:tcPr>
            <w:tcW w:w="1134" w:type="dxa"/>
          </w:tcPr>
          <w:p w14:paraId="3B415BA9" w14:textId="77777777" w:rsidR="00515AA1" w:rsidRPr="009E1FE9" w:rsidRDefault="00515AA1" w:rsidP="00BD1BA6">
            <w:pPr>
              <w:rPr>
                <w:rFonts w:ascii="Helvetica" w:hAnsi="Helvetica"/>
              </w:rPr>
            </w:pPr>
          </w:p>
        </w:tc>
        <w:tc>
          <w:tcPr>
            <w:tcW w:w="1093" w:type="dxa"/>
          </w:tcPr>
          <w:p w14:paraId="556630D8" w14:textId="77777777" w:rsidR="00515AA1" w:rsidRPr="009E1FE9" w:rsidRDefault="00515AA1" w:rsidP="00BD1BA6">
            <w:pPr>
              <w:rPr>
                <w:rFonts w:ascii="Helvetica" w:hAnsi="Helvetica"/>
              </w:rPr>
            </w:pPr>
          </w:p>
        </w:tc>
      </w:tr>
      <w:tr w:rsidR="00515AA1" w:rsidRPr="009E1FE9" w14:paraId="1C78C3EA" w14:textId="77777777" w:rsidTr="00BD1BA6">
        <w:tc>
          <w:tcPr>
            <w:tcW w:w="1101" w:type="dxa"/>
          </w:tcPr>
          <w:p w14:paraId="0087449B" w14:textId="77777777" w:rsidR="00515AA1" w:rsidRPr="009E1FE9" w:rsidRDefault="00515AA1" w:rsidP="00BD1BA6">
            <w:pPr>
              <w:rPr>
                <w:rFonts w:ascii="Helvetica" w:hAnsi="Helvetica"/>
              </w:rPr>
            </w:pPr>
          </w:p>
          <w:p w14:paraId="605FA9F3" w14:textId="77777777" w:rsidR="00515AA1" w:rsidRPr="009E1FE9" w:rsidRDefault="00515AA1" w:rsidP="00BD1BA6">
            <w:pPr>
              <w:rPr>
                <w:rFonts w:ascii="Helvetica" w:hAnsi="Helvetica"/>
              </w:rPr>
            </w:pPr>
          </w:p>
        </w:tc>
        <w:tc>
          <w:tcPr>
            <w:tcW w:w="5244" w:type="dxa"/>
          </w:tcPr>
          <w:p w14:paraId="5107BF98" w14:textId="77777777" w:rsidR="00515AA1" w:rsidRPr="009E1FE9" w:rsidRDefault="00515AA1" w:rsidP="00BD1BA6">
            <w:pPr>
              <w:rPr>
                <w:rFonts w:ascii="Helvetica" w:hAnsi="Helvetica"/>
              </w:rPr>
            </w:pPr>
          </w:p>
        </w:tc>
        <w:tc>
          <w:tcPr>
            <w:tcW w:w="993" w:type="dxa"/>
          </w:tcPr>
          <w:p w14:paraId="314E1A3D" w14:textId="77777777" w:rsidR="00515AA1" w:rsidRPr="009E1FE9" w:rsidRDefault="00515AA1" w:rsidP="00BD1BA6">
            <w:pPr>
              <w:rPr>
                <w:rFonts w:ascii="Helvetica" w:hAnsi="Helvetica"/>
              </w:rPr>
            </w:pPr>
          </w:p>
        </w:tc>
        <w:tc>
          <w:tcPr>
            <w:tcW w:w="1134" w:type="dxa"/>
          </w:tcPr>
          <w:p w14:paraId="1C515ED8" w14:textId="77777777" w:rsidR="00515AA1" w:rsidRPr="009E1FE9" w:rsidRDefault="00515AA1" w:rsidP="00BD1BA6">
            <w:pPr>
              <w:rPr>
                <w:rFonts w:ascii="Helvetica" w:hAnsi="Helvetica"/>
              </w:rPr>
            </w:pPr>
          </w:p>
        </w:tc>
        <w:tc>
          <w:tcPr>
            <w:tcW w:w="1093" w:type="dxa"/>
          </w:tcPr>
          <w:p w14:paraId="78B03F49" w14:textId="77777777" w:rsidR="00515AA1" w:rsidRPr="009E1FE9" w:rsidRDefault="00515AA1" w:rsidP="00BD1BA6">
            <w:pPr>
              <w:rPr>
                <w:rFonts w:ascii="Helvetica" w:hAnsi="Helvetica"/>
              </w:rPr>
            </w:pPr>
          </w:p>
        </w:tc>
      </w:tr>
      <w:tr w:rsidR="00515AA1" w:rsidRPr="009E1FE9" w14:paraId="18C41BCF" w14:textId="77777777" w:rsidTr="00BD1BA6">
        <w:tc>
          <w:tcPr>
            <w:tcW w:w="1101" w:type="dxa"/>
          </w:tcPr>
          <w:p w14:paraId="6000AD2A" w14:textId="77777777" w:rsidR="00515AA1" w:rsidRPr="009E1FE9" w:rsidRDefault="00515AA1" w:rsidP="00BD1BA6">
            <w:pPr>
              <w:rPr>
                <w:rFonts w:ascii="Helvetica" w:hAnsi="Helvetica"/>
              </w:rPr>
            </w:pPr>
          </w:p>
          <w:p w14:paraId="15001733" w14:textId="77777777" w:rsidR="00515AA1" w:rsidRPr="009E1FE9" w:rsidRDefault="00515AA1" w:rsidP="00BD1BA6">
            <w:pPr>
              <w:rPr>
                <w:rFonts w:ascii="Helvetica" w:hAnsi="Helvetica"/>
              </w:rPr>
            </w:pPr>
          </w:p>
        </w:tc>
        <w:tc>
          <w:tcPr>
            <w:tcW w:w="5244" w:type="dxa"/>
          </w:tcPr>
          <w:p w14:paraId="3F86CB6E" w14:textId="77777777" w:rsidR="00515AA1" w:rsidRPr="009E1FE9" w:rsidRDefault="00515AA1" w:rsidP="00BD1BA6">
            <w:pPr>
              <w:rPr>
                <w:rFonts w:ascii="Helvetica" w:hAnsi="Helvetica"/>
              </w:rPr>
            </w:pPr>
          </w:p>
        </w:tc>
        <w:tc>
          <w:tcPr>
            <w:tcW w:w="993" w:type="dxa"/>
          </w:tcPr>
          <w:p w14:paraId="313714E0" w14:textId="77777777" w:rsidR="00515AA1" w:rsidRPr="009E1FE9" w:rsidRDefault="00515AA1" w:rsidP="00BD1BA6">
            <w:pPr>
              <w:rPr>
                <w:rFonts w:ascii="Helvetica" w:hAnsi="Helvetica"/>
              </w:rPr>
            </w:pPr>
          </w:p>
        </w:tc>
        <w:tc>
          <w:tcPr>
            <w:tcW w:w="1134" w:type="dxa"/>
          </w:tcPr>
          <w:p w14:paraId="2928AE04" w14:textId="77777777" w:rsidR="00515AA1" w:rsidRPr="009E1FE9" w:rsidRDefault="00515AA1" w:rsidP="00BD1BA6">
            <w:pPr>
              <w:rPr>
                <w:rFonts w:ascii="Helvetica" w:hAnsi="Helvetica"/>
              </w:rPr>
            </w:pPr>
          </w:p>
        </w:tc>
        <w:tc>
          <w:tcPr>
            <w:tcW w:w="1093" w:type="dxa"/>
          </w:tcPr>
          <w:p w14:paraId="18A8A4B9" w14:textId="77777777" w:rsidR="00515AA1" w:rsidRPr="009E1FE9" w:rsidRDefault="00515AA1" w:rsidP="00BD1BA6">
            <w:pPr>
              <w:rPr>
                <w:rFonts w:ascii="Helvetica" w:hAnsi="Helvetica"/>
              </w:rPr>
            </w:pPr>
          </w:p>
        </w:tc>
      </w:tr>
      <w:tr w:rsidR="00515AA1" w:rsidRPr="009E1FE9" w14:paraId="60E4C2ED" w14:textId="77777777" w:rsidTr="00BD1BA6">
        <w:tc>
          <w:tcPr>
            <w:tcW w:w="1101" w:type="dxa"/>
          </w:tcPr>
          <w:p w14:paraId="366B9C6E" w14:textId="77777777" w:rsidR="00515AA1" w:rsidRPr="009E1FE9" w:rsidRDefault="00515AA1" w:rsidP="00BD1BA6">
            <w:pPr>
              <w:rPr>
                <w:rFonts w:ascii="Helvetica" w:hAnsi="Helvetica"/>
              </w:rPr>
            </w:pPr>
          </w:p>
          <w:p w14:paraId="595D05B2" w14:textId="77777777" w:rsidR="00515AA1" w:rsidRPr="009E1FE9" w:rsidRDefault="00515AA1" w:rsidP="00BD1BA6">
            <w:pPr>
              <w:rPr>
                <w:rFonts w:ascii="Helvetica" w:hAnsi="Helvetica"/>
              </w:rPr>
            </w:pPr>
          </w:p>
        </w:tc>
        <w:tc>
          <w:tcPr>
            <w:tcW w:w="5244" w:type="dxa"/>
          </w:tcPr>
          <w:p w14:paraId="60B0606B" w14:textId="77777777" w:rsidR="00515AA1" w:rsidRPr="009E1FE9" w:rsidRDefault="00515AA1" w:rsidP="00BD1BA6">
            <w:pPr>
              <w:rPr>
                <w:rFonts w:ascii="Helvetica" w:hAnsi="Helvetica"/>
              </w:rPr>
            </w:pPr>
          </w:p>
        </w:tc>
        <w:tc>
          <w:tcPr>
            <w:tcW w:w="993" w:type="dxa"/>
          </w:tcPr>
          <w:p w14:paraId="696FD225" w14:textId="77777777" w:rsidR="00515AA1" w:rsidRPr="009E1FE9" w:rsidRDefault="00515AA1" w:rsidP="00BD1BA6">
            <w:pPr>
              <w:rPr>
                <w:rFonts w:ascii="Helvetica" w:hAnsi="Helvetica"/>
              </w:rPr>
            </w:pPr>
          </w:p>
        </w:tc>
        <w:tc>
          <w:tcPr>
            <w:tcW w:w="1134" w:type="dxa"/>
          </w:tcPr>
          <w:p w14:paraId="01DDB727" w14:textId="77777777" w:rsidR="00515AA1" w:rsidRPr="009E1FE9" w:rsidRDefault="00515AA1" w:rsidP="00BD1BA6">
            <w:pPr>
              <w:rPr>
                <w:rFonts w:ascii="Helvetica" w:hAnsi="Helvetica"/>
              </w:rPr>
            </w:pPr>
          </w:p>
        </w:tc>
        <w:tc>
          <w:tcPr>
            <w:tcW w:w="1093" w:type="dxa"/>
          </w:tcPr>
          <w:p w14:paraId="31C80140" w14:textId="77777777" w:rsidR="00515AA1" w:rsidRPr="009E1FE9" w:rsidRDefault="00515AA1" w:rsidP="00BD1BA6">
            <w:pPr>
              <w:rPr>
                <w:rFonts w:ascii="Helvetica" w:hAnsi="Helvetica"/>
              </w:rPr>
            </w:pPr>
          </w:p>
        </w:tc>
      </w:tr>
      <w:tr w:rsidR="00515AA1" w:rsidRPr="009E1FE9" w14:paraId="0C90F82C" w14:textId="77777777" w:rsidTr="00BD1BA6">
        <w:tc>
          <w:tcPr>
            <w:tcW w:w="1101" w:type="dxa"/>
          </w:tcPr>
          <w:p w14:paraId="4316E44D" w14:textId="77777777" w:rsidR="00515AA1" w:rsidRPr="009E1FE9" w:rsidRDefault="00515AA1" w:rsidP="00BD1BA6">
            <w:pPr>
              <w:rPr>
                <w:rFonts w:ascii="Helvetica" w:hAnsi="Helvetica"/>
              </w:rPr>
            </w:pPr>
          </w:p>
          <w:p w14:paraId="60412E85" w14:textId="77777777" w:rsidR="00515AA1" w:rsidRPr="009E1FE9" w:rsidRDefault="00515AA1" w:rsidP="00BD1BA6">
            <w:pPr>
              <w:rPr>
                <w:rFonts w:ascii="Helvetica" w:hAnsi="Helvetica"/>
              </w:rPr>
            </w:pPr>
          </w:p>
        </w:tc>
        <w:tc>
          <w:tcPr>
            <w:tcW w:w="5244" w:type="dxa"/>
          </w:tcPr>
          <w:p w14:paraId="3FA28845" w14:textId="77777777" w:rsidR="00515AA1" w:rsidRPr="009E1FE9" w:rsidRDefault="00515AA1" w:rsidP="00BD1BA6">
            <w:pPr>
              <w:rPr>
                <w:rFonts w:ascii="Helvetica" w:hAnsi="Helvetica"/>
              </w:rPr>
            </w:pPr>
          </w:p>
        </w:tc>
        <w:tc>
          <w:tcPr>
            <w:tcW w:w="993" w:type="dxa"/>
          </w:tcPr>
          <w:p w14:paraId="5952A4BE" w14:textId="77777777" w:rsidR="00515AA1" w:rsidRPr="009E1FE9" w:rsidRDefault="00515AA1" w:rsidP="00BD1BA6">
            <w:pPr>
              <w:rPr>
                <w:rFonts w:ascii="Helvetica" w:hAnsi="Helvetica"/>
              </w:rPr>
            </w:pPr>
          </w:p>
        </w:tc>
        <w:tc>
          <w:tcPr>
            <w:tcW w:w="1134" w:type="dxa"/>
          </w:tcPr>
          <w:p w14:paraId="5286F985" w14:textId="77777777" w:rsidR="00515AA1" w:rsidRPr="009E1FE9" w:rsidRDefault="00515AA1" w:rsidP="00BD1BA6">
            <w:pPr>
              <w:rPr>
                <w:rFonts w:ascii="Helvetica" w:hAnsi="Helvetica"/>
              </w:rPr>
            </w:pPr>
          </w:p>
        </w:tc>
        <w:tc>
          <w:tcPr>
            <w:tcW w:w="1093" w:type="dxa"/>
          </w:tcPr>
          <w:p w14:paraId="1F1F3DC2" w14:textId="77777777" w:rsidR="00515AA1" w:rsidRPr="009E1FE9" w:rsidRDefault="00515AA1" w:rsidP="00BD1BA6">
            <w:pPr>
              <w:rPr>
                <w:rFonts w:ascii="Helvetica" w:hAnsi="Helvetica"/>
              </w:rPr>
            </w:pPr>
          </w:p>
        </w:tc>
      </w:tr>
      <w:tr w:rsidR="00515AA1" w:rsidRPr="009E1FE9" w14:paraId="3A1928F7" w14:textId="77777777" w:rsidTr="00BD1BA6">
        <w:tc>
          <w:tcPr>
            <w:tcW w:w="1101" w:type="dxa"/>
          </w:tcPr>
          <w:p w14:paraId="308D6868" w14:textId="77777777" w:rsidR="00515AA1" w:rsidRPr="009E1FE9" w:rsidRDefault="00515AA1" w:rsidP="00BD1BA6">
            <w:pPr>
              <w:rPr>
                <w:rFonts w:ascii="Helvetica" w:hAnsi="Helvetica"/>
              </w:rPr>
            </w:pPr>
          </w:p>
          <w:p w14:paraId="3BEB2F01" w14:textId="77777777" w:rsidR="00515AA1" w:rsidRPr="009E1FE9" w:rsidRDefault="00515AA1" w:rsidP="00BD1BA6">
            <w:pPr>
              <w:rPr>
                <w:rFonts w:ascii="Helvetica" w:hAnsi="Helvetica"/>
              </w:rPr>
            </w:pPr>
          </w:p>
        </w:tc>
        <w:tc>
          <w:tcPr>
            <w:tcW w:w="5244" w:type="dxa"/>
          </w:tcPr>
          <w:p w14:paraId="48770F4E" w14:textId="77777777" w:rsidR="00515AA1" w:rsidRPr="009E1FE9" w:rsidRDefault="00515AA1" w:rsidP="00BD1BA6">
            <w:pPr>
              <w:rPr>
                <w:rFonts w:ascii="Helvetica" w:hAnsi="Helvetica"/>
              </w:rPr>
            </w:pPr>
          </w:p>
        </w:tc>
        <w:tc>
          <w:tcPr>
            <w:tcW w:w="993" w:type="dxa"/>
          </w:tcPr>
          <w:p w14:paraId="1A930A4A" w14:textId="77777777" w:rsidR="00515AA1" w:rsidRPr="009E1FE9" w:rsidRDefault="00515AA1" w:rsidP="00BD1BA6">
            <w:pPr>
              <w:rPr>
                <w:rFonts w:ascii="Helvetica" w:hAnsi="Helvetica"/>
              </w:rPr>
            </w:pPr>
          </w:p>
        </w:tc>
        <w:tc>
          <w:tcPr>
            <w:tcW w:w="1134" w:type="dxa"/>
          </w:tcPr>
          <w:p w14:paraId="15FE8264" w14:textId="77777777" w:rsidR="00515AA1" w:rsidRPr="009E1FE9" w:rsidRDefault="00515AA1" w:rsidP="00BD1BA6">
            <w:pPr>
              <w:rPr>
                <w:rFonts w:ascii="Helvetica" w:hAnsi="Helvetica"/>
              </w:rPr>
            </w:pPr>
          </w:p>
        </w:tc>
        <w:tc>
          <w:tcPr>
            <w:tcW w:w="1093" w:type="dxa"/>
          </w:tcPr>
          <w:p w14:paraId="5FDCF112" w14:textId="77777777" w:rsidR="00515AA1" w:rsidRPr="009E1FE9" w:rsidRDefault="00515AA1" w:rsidP="00BD1BA6">
            <w:pPr>
              <w:rPr>
                <w:rFonts w:ascii="Helvetica" w:hAnsi="Helvetica"/>
              </w:rPr>
            </w:pPr>
          </w:p>
        </w:tc>
      </w:tr>
      <w:tr w:rsidR="00515AA1" w:rsidRPr="009E1FE9" w14:paraId="19B4689C" w14:textId="77777777" w:rsidTr="00BD1BA6">
        <w:tc>
          <w:tcPr>
            <w:tcW w:w="1101" w:type="dxa"/>
          </w:tcPr>
          <w:p w14:paraId="72455502" w14:textId="77777777" w:rsidR="00515AA1" w:rsidRPr="009E1FE9" w:rsidRDefault="00515AA1" w:rsidP="00BD1BA6">
            <w:pPr>
              <w:rPr>
                <w:rFonts w:ascii="Helvetica" w:hAnsi="Helvetica"/>
              </w:rPr>
            </w:pPr>
          </w:p>
          <w:p w14:paraId="68DB204A" w14:textId="77777777" w:rsidR="00515AA1" w:rsidRPr="009E1FE9" w:rsidRDefault="00515AA1" w:rsidP="00BD1BA6">
            <w:pPr>
              <w:rPr>
                <w:rFonts w:ascii="Helvetica" w:hAnsi="Helvetica"/>
              </w:rPr>
            </w:pPr>
          </w:p>
        </w:tc>
        <w:tc>
          <w:tcPr>
            <w:tcW w:w="5244" w:type="dxa"/>
          </w:tcPr>
          <w:p w14:paraId="3972ACBF" w14:textId="77777777" w:rsidR="00515AA1" w:rsidRPr="009E1FE9" w:rsidRDefault="00515AA1" w:rsidP="00BD1BA6">
            <w:pPr>
              <w:rPr>
                <w:rFonts w:ascii="Helvetica" w:hAnsi="Helvetica"/>
              </w:rPr>
            </w:pPr>
          </w:p>
        </w:tc>
        <w:tc>
          <w:tcPr>
            <w:tcW w:w="993" w:type="dxa"/>
          </w:tcPr>
          <w:p w14:paraId="7F59EA82" w14:textId="77777777" w:rsidR="00515AA1" w:rsidRPr="009E1FE9" w:rsidRDefault="00515AA1" w:rsidP="00BD1BA6">
            <w:pPr>
              <w:rPr>
                <w:rFonts w:ascii="Helvetica" w:hAnsi="Helvetica"/>
              </w:rPr>
            </w:pPr>
          </w:p>
        </w:tc>
        <w:tc>
          <w:tcPr>
            <w:tcW w:w="1134" w:type="dxa"/>
          </w:tcPr>
          <w:p w14:paraId="3786763D" w14:textId="77777777" w:rsidR="00515AA1" w:rsidRPr="009E1FE9" w:rsidRDefault="00515AA1" w:rsidP="00BD1BA6">
            <w:pPr>
              <w:rPr>
                <w:rFonts w:ascii="Helvetica" w:hAnsi="Helvetica"/>
              </w:rPr>
            </w:pPr>
          </w:p>
        </w:tc>
        <w:tc>
          <w:tcPr>
            <w:tcW w:w="1093" w:type="dxa"/>
          </w:tcPr>
          <w:p w14:paraId="3C72C320" w14:textId="77777777" w:rsidR="00515AA1" w:rsidRPr="009E1FE9" w:rsidRDefault="00515AA1" w:rsidP="00BD1BA6">
            <w:pPr>
              <w:rPr>
                <w:rFonts w:ascii="Helvetica" w:hAnsi="Helvetica"/>
              </w:rPr>
            </w:pPr>
          </w:p>
        </w:tc>
      </w:tr>
      <w:tr w:rsidR="00515AA1" w:rsidRPr="009E1FE9" w14:paraId="3F6D1B8C" w14:textId="77777777" w:rsidTr="00BD1BA6">
        <w:tc>
          <w:tcPr>
            <w:tcW w:w="1101" w:type="dxa"/>
          </w:tcPr>
          <w:p w14:paraId="391DF52D" w14:textId="77777777" w:rsidR="00515AA1" w:rsidRPr="009E1FE9" w:rsidRDefault="00515AA1" w:rsidP="00BD1BA6">
            <w:pPr>
              <w:rPr>
                <w:rFonts w:ascii="Helvetica" w:hAnsi="Helvetica"/>
              </w:rPr>
            </w:pPr>
          </w:p>
          <w:p w14:paraId="4D538448" w14:textId="77777777" w:rsidR="00515AA1" w:rsidRPr="009E1FE9" w:rsidRDefault="00515AA1" w:rsidP="00BD1BA6">
            <w:pPr>
              <w:rPr>
                <w:rFonts w:ascii="Helvetica" w:hAnsi="Helvetica"/>
              </w:rPr>
            </w:pPr>
          </w:p>
        </w:tc>
        <w:tc>
          <w:tcPr>
            <w:tcW w:w="5244" w:type="dxa"/>
          </w:tcPr>
          <w:p w14:paraId="18069C32" w14:textId="77777777" w:rsidR="00515AA1" w:rsidRPr="009E1FE9" w:rsidRDefault="00515AA1" w:rsidP="00BD1BA6">
            <w:pPr>
              <w:rPr>
                <w:rFonts w:ascii="Helvetica" w:hAnsi="Helvetica"/>
              </w:rPr>
            </w:pPr>
          </w:p>
        </w:tc>
        <w:tc>
          <w:tcPr>
            <w:tcW w:w="993" w:type="dxa"/>
          </w:tcPr>
          <w:p w14:paraId="50A2DC11" w14:textId="77777777" w:rsidR="00515AA1" w:rsidRPr="009E1FE9" w:rsidRDefault="00515AA1" w:rsidP="00BD1BA6">
            <w:pPr>
              <w:rPr>
                <w:rFonts w:ascii="Helvetica" w:hAnsi="Helvetica"/>
              </w:rPr>
            </w:pPr>
          </w:p>
        </w:tc>
        <w:tc>
          <w:tcPr>
            <w:tcW w:w="1134" w:type="dxa"/>
          </w:tcPr>
          <w:p w14:paraId="12E150F8" w14:textId="77777777" w:rsidR="00515AA1" w:rsidRPr="009E1FE9" w:rsidRDefault="00515AA1" w:rsidP="00BD1BA6">
            <w:pPr>
              <w:rPr>
                <w:rFonts w:ascii="Helvetica" w:hAnsi="Helvetica"/>
              </w:rPr>
            </w:pPr>
          </w:p>
        </w:tc>
        <w:tc>
          <w:tcPr>
            <w:tcW w:w="1093" w:type="dxa"/>
          </w:tcPr>
          <w:p w14:paraId="68EBF6EF" w14:textId="77777777" w:rsidR="00515AA1" w:rsidRPr="009E1FE9" w:rsidRDefault="00515AA1" w:rsidP="00BD1BA6">
            <w:pPr>
              <w:rPr>
                <w:rFonts w:ascii="Helvetica" w:hAnsi="Helvetica"/>
              </w:rPr>
            </w:pPr>
          </w:p>
        </w:tc>
      </w:tr>
      <w:tr w:rsidR="00515AA1" w:rsidRPr="009E1FE9" w14:paraId="25FC920D" w14:textId="77777777" w:rsidTr="00BD1BA6">
        <w:tc>
          <w:tcPr>
            <w:tcW w:w="1101" w:type="dxa"/>
          </w:tcPr>
          <w:p w14:paraId="57C692D7" w14:textId="77777777" w:rsidR="00515AA1" w:rsidRPr="009E1FE9" w:rsidRDefault="00515AA1" w:rsidP="00BD1BA6">
            <w:pPr>
              <w:rPr>
                <w:rFonts w:ascii="Helvetica" w:hAnsi="Helvetica"/>
              </w:rPr>
            </w:pPr>
          </w:p>
          <w:p w14:paraId="77FC18CB" w14:textId="77777777" w:rsidR="00515AA1" w:rsidRPr="009E1FE9" w:rsidRDefault="00515AA1" w:rsidP="00BD1BA6">
            <w:pPr>
              <w:rPr>
                <w:rFonts w:ascii="Helvetica" w:hAnsi="Helvetica"/>
              </w:rPr>
            </w:pPr>
          </w:p>
        </w:tc>
        <w:tc>
          <w:tcPr>
            <w:tcW w:w="5244" w:type="dxa"/>
          </w:tcPr>
          <w:p w14:paraId="1D502A05" w14:textId="77777777" w:rsidR="00515AA1" w:rsidRPr="009E1FE9" w:rsidRDefault="00515AA1" w:rsidP="00BD1BA6">
            <w:pPr>
              <w:rPr>
                <w:rFonts w:ascii="Helvetica" w:hAnsi="Helvetica"/>
              </w:rPr>
            </w:pPr>
          </w:p>
        </w:tc>
        <w:tc>
          <w:tcPr>
            <w:tcW w:w="993" w:type="dxa"/>
          </w:tcPr>
          <w:p w14:paraId="2768C87A" w14:textId="77777777" w:rsidR="00515AA1" w:rsidRPr="009E1FE9" w:rsidRDefault="00515AA1" w:rsidP="00BD1BA6">
            <w:pPr>
              <w:rPr>
                <w:rFonts w:ascii="Helvetica" w:hAnsi="Helvetica"/>
              </w:rPr>
            </w:pPr>
          </w:p>
        </w:tc>
        <w:tc>
          <w:tcPr>
            <w:tcW w:w="1134" w:type="dxa"/>
          </w:tcPr>
          <w:p w14:paraId="79DFAECF" w14:textId="77777777" w:rsidR="00515AA1" w:rsidRPr="009E1FE9" w:rsidRDefault="00515AA1" w:rsidP="00BD1BA6">
            <w:pPr>
              <w:rPr>
                <w:rFonts w:ascii="Helvetica" w:hAnsi="Helvetica"/>
              </w:rPr>
            </w:pPr>
          </w:p>
        </w:tc>
        <w:tc>
          <w:tcPr>
            <w:tcW w:w="1093" w:type="dxa"/>
          </w:tcPr>
          <w:p w14:paraId="154227C6" w14:textId="77777777" w:rsidR="00515AA1" w:rsidRPr="009E1FE9" w:rsidRDefault="00515AA1" w:rsidP="00BD1BA6">
            <w:pPr>
              <w:rPr>
                <w:rFonts w:ascii="Helvetica" w:hAnsi="Helvetica"/>
              </w:rPr>
            </w:pPr>
          </w:p>
        </w:tc>
      </w:tr>
      <w:tr w:rsidR="00515AA1" w:rsidRPr="009E1FE9" w14:paraId="2A9C8618" w14:textId="77777777" w:rsidTr="00BD1BA6">
        <w:tc>
          <w:tcPr>
            <w:tcW w:w="1101" w:type="dxa"/>
          </w:tcPr>
          <w:p w14:paraId="657BBC43" w14:textId="77777777" w:rsidR="00515AA1" w:rsidRPr="009E1FE9" w:rsidRDefault="00515AA1" w:rsidP="00BD1BA6">
            <w:pPr>
              <w:rPr>
                <w:rFonts w:ascii="Helvetica" w:hAnsi="Helvetica"/>
              </w:rPr>
            </w:pPr>
          </w:p>
          <w:p w14:paraId="56F23160" w14:textId="77777777" w:rsidR="00515AA1" w:rsidRPr="009E1FE9" w:rsidRDefault="00515AA1" w:rsidP="00BD1BA6">
            <w:pPr>
              <w:rPr>
                <w:rFonts w:ascii="Helvetica" w:hAnsi="Helvetica"/>
              </w:rPr>
            </w:pPr>
          </w:p>
        </w:tc>
        <w:tc>
          <w:tcPr>
            <w:tcW w:w="5244" w:type="dxa"/>
          </w:tcPr>
          <w:p w14:paraId="245D2451" w14:textId="77777777" w:rsidR="00515AA1" w:rsidRPr="009E1FE9" w:rsidRDefault="00515AA1" w:rsidP="00BD1BA6">
            <w:pPr>
              <w:rPr>
                <w:rFonts w:ascii="Helvetica" w:hAnsi="Helvetica"/>
              </w:rPr>
            </w:pPr>
          </w:p>
        </w:tc>
        <w:tc>
          <w:tcPr>
            <w:tcW w:w="993" w:type="dxa"/>
          </w:tcPr>
          <w:p w14:paraId="2446F53E" w14:textId="77777777" w:rsidR="00515AA1" w:rsidRPr="009E1FE9" w:rsidRDefault="00515AA1" w:rsidP="00BD1BA6">
            <w:pPr>
              <w:rPr>
                <w:rFonts w:ascii="Helvetica" w:hAnsi="Helvetica"/>
              </w:rPr>
            </w:pPr>
          </w:p>
        </w:tc>
        <w:tc>
          <w:tcPr>
            <w:tcW w:w="1134" w:type="dxa"/>
          </w:tcPr>
          <w:p w14:paraId="513B1FBE" w14:textId="77777777" w:rsidR="00515AA1" w:rsidRPr="009E1FE9" w:rsidRDefault="00515AA1" w:rsidP="00BD1BA6">
            <w:pPr>
              <w:rPr>
                <w:rFonts w:ascii="Helvetica" w:hAnsi="Helvetica"/>
              </w:rPr>
            </w:pPr>
          </w:p>
        </w:tc>
        <w:tc>
          <w:tcPr>
            <w:tcW w:w="1093" w:type="dxa"/>
          </w:tcPr>
          <w:p w14:paraId="643D9C28" w14:textId="77777777" w:rsidR="00515AA1" w:rsidRPr="009E1FE9" w:rsidRDefault="00515AA1" w:rsidP="00BD1BA6">
            <w:pPr>
              <w:rPr>
                <w:rFonts w:ascii="Helvetica" w:hAnsi="Helvetica"/>
              </w:rPr>
            </w:pPr>
          </w:p>
        </w:tc>
      </w:tr>
      <w:tr w:rsidR="00515AA1" w:rsidRPr="009E1FE9" w14:paraId="4A88E36E" w14:textId="77777777" w:rsidTr="00BD1BA6">
        <w:tc>
          <w:tcPr>
            <w:tcW w:w="1101" w:type="dxa"/>
          </w:tcPr>
          <w:p w14:paraId="51D11F35" w14:textId="77777777" w:rsidR="00515AA1" w:rsidRPr="009E1FE9" w:rsidRDefault="00515AA1" w:rsidP="00BD1BA6">
            <w:pPr>
              <w:rPr>
                <w:rFonts w:ascii="Helvetica" w:hAnsi="Helvetica"/>
              </w:rPr>
            </w:pPr>
          </w:p>
          <w:p w14:paraId="5EA721F3" w14:textId="77777777" w:rsidR="00515AA1" w:rsidRPr="009E1FE9" w:rsidRDefault="00515AA1" w:rsidP="00BD1BA6">
            <w:pPr>
              <w:rPr>
                <w:rFonts w:ascii="Helvetica" w:hAnsi="Helvetica"/>
              </w:rPr>
            </w:pPr>
          </w:p>
        </w:tc>
        <w:tc>
          <w:tcPr>
            <w:tcW w:w="5244" w:type="dxa"/>
          </w:tcPr>
          <w:p w14:paraId="4CCE3E1E" w14:textId="77777777" w:rsidR="00515AA1" w:rsidRPr="009E1FE9" w:rsidRDefault="00515AA1" w:rsidP="00BD1BA6">
            <w:pPr>
              <w:rPr>
                <w:rFonts w:ascii="Helvetica" w:hAnsi="Helvetica"/>
              </w:rPr>
            </w:pPr>
          </w:p>
        </w:tc>
        <w:tc>
          <w:tcPr>
            <w:tcW w:w="993" w:type="dxa"/>
          </w:tcPr>
          <w:p w14:paraId="1F31F2BF" w14:textId="77777777" w:rsidR="00515AA1" w:rsidRPr="009E1FE9" w:rsidRDefault="00515AA1" w:rsidP="00BD1BA6">
            <w:pPr>
              <w:rPr>
                <w:rFonts w:ascii="Helvetica" w:hAnsi="Helvetica"/>
              </w:rPr>
            </w:pPr>
          </w:p>
        </w:tc>
        <w:tc>
          <w:tcPr>
            <w:tcW w:w="1134" w:type="dxa"/>
          </w:tcPr>
          <w:p w14:paraId="5A3A47CD" w14:textId="77777777" w:rsidR="00515AA1" w:rsidRPr="009E1FE9" w:rsidRDefault="00515AA1" w:rsidP="00BD1BA6">
            <w:pPr>
              <w:rPr>
                <w:rFonts w:ascii="Helvetica" w:hAnsi="Helvetica"/>
              </w:rPr>
            </w:pPr>
          </w:p>
        </w:tc>
        <w:tc>
          <w:tcPr>
            <w:tcW w:w="1093" w:type="dxa"/>
          </w:tcPr>
          <w:p w14:paraId="08E16914" w14:textId="77777777" w:rsidR="00515AA1" w:rsidRPr="009E1FE9" w:rsidRDefault="00515AA1" w:rsidP="00BD1BA6">
            <w:pPr>
              <w:rPr>
                <w:rFonts w:ascii="Helvetica" w:hAnsi="Helvetica"/>
              </w:rPr>
            </w:pPr>
          </w:p>
        </w:tc>
      </w:tr>
      <w:tr w:rsidR="00515AA1" w:rsidRPr="009E1FE9" w14:paraId="34E6D105" w14:textId="77777777" w:rsidTr="00BD1BA6">
        <w:tc>
          <w:tcPr>
            <w:tcW w:w="1101" w:type="dxa"/>
          </w:tcPr>
          <w:p w14:paraId="0089D186" w14:textId="77777777" w:rsidR="00515AA1" w:rsidRPr="009E1FE9" w:rsidRDefault="00515AA1" w:rsidP="00BD1BA6">
            <w:pPr>
              <w:rPr>
                <w:rFonts w:ascii="Helvetica" w:hAnsi="Helvetica"/>
              </w:rPr>
            </w:pPr>
          </w:p>
          <w:p w14:paraId="4237BDFF" w14:textId="77777777" w:rsidR="00515AA1" w:rsidRPr="009E1FE9" w:rsidRDefault="00515AA1" w:rsidP="00BD1BA6">
            <w:pPr>
              <w:rPr>
                <w:rFonts w:ascii="Helvetica" w:hAnsi="Helvetica"/>
              </w:rPr>
            </w:pPr>
          </w:p>
        </w:tc>
        <w:tc>
          <w:tcPr>
            <w:tcW w:w="5244" w:type="dxa"/>
          </w:tcPr>
          <w:p w14:paraId="6F80C1F1" w14:textId="77777777" w:rsidR="00515AA1" w:rsidRPr="009E1FE9" w:rsidRDefault="00515AA1" w:rsidP="00BD1BA6">
            <w:pPr>
              <w:rPr>
                <w:rFonts w:ascii="Helvetica" w:hAnsi="Helvetica"/>
              </w:rPr>
            </w:pPr>
          </w:p>
        </w:tc>
        <w:tc>
          <w:tcPr>
            <w:tcW w:w="993" w:type="dxa"/>
          </w:tcPr>
          <w:p w14:paraId="399D2BD8" w14:textId="77777777" w:rsidR="00515AA1" w:rsidRPr="009E1FE9" w:rsidRDefault="00515AA1" w:rsidP="00BD1BA6">
            <w:pPr>
              <w:rPr>
                <w:rFonts w:ascii="Helvetica" w:hAnsi="Helvetica"/>
              </w:rPr>
            </w:pPr>
          </w:p>
        </w:tc>
        <w:tc>
          <w:tcPr>
            <w:tcW w:w="1134" w:type="dxa"/>
          </w:tcPr>
          <w:p w14:paraId="5DA7C985" w14:textId="77777777" w:rsidR="00515AA1" w:rsidRPr="009E1FE9" w:rsidRDefault="00515AA1" w:rsidP="00BD1BA6">
            <w:pPr>
              <w:rPr>
                <w:rFonts w:ascii="Helvetica" w:hAnsi="Helvetica"/>
              </w:rPr>
            </w:pPr>
          </w:p>
        </w:tc>
        <w:tc>
          <w:tcPr>
            <w:tcW w:w="1093" w:type="dxa"/>
          </w:tcPr>
          <w:p w14:paraId="08EADB2C" w14:textId="77777777" w:rsidR="00515AA1" w:rsidRPr="009E1FE9" w:rsidRDefault="00515AA1" w:rsidP="00BD1BA6">
            <w:pPr>
              <w:rPr>
                <w:rFonts w:ascii="Helvetica" w:hAnsi="Helvetica"/>
              </w:rPr>
            </w:pPr>
          </w:p>
        </w:tc>
      </w:tr>
      <w:tr w:rsidR="00515AA1" w:rsidRPr="009E1FE9" w14:paraId="1D9366C7" w14:textId="77777777" w:rsidTr="00BD1BA6">
        <w:tc>
          <w:tcPr>
            <w:tcW w:w="1101" w:type="dxa"/>
          </w:tcPr>
          <w:p w14:paraId="15ED82D6" w14:textId="77777777" w:rsidR="00515AA1" w:rsidRPr="009E1FE9" w:rsidRDefault="00515AA1" w:rsidP="00BD1BA6">
            <w:pPr>
              <w:rPr>
                <w:rFonts w:ascii="Helvetica" w:hAnsi="Helvetica"/>
              </w:rPr>
            </w:pPr>
          </w:p>
          <w:p w14:paraId="53C1134C" w14:textId="77777777" w:rsidR="00515AA1" w:rsidRPr="009E1FE9" w:rsidRDefault="00515AA1" w:rsidP="00BD1BA6">
            <w:pPr>
              <w:rPr>
                <w:rFonts w:ascii="Helvetica" w:hAnsi="Helvetica"/>
              </w:rPr>
            </w:pPr>
          </w:p>
        </w:tc>
        <w:tc>
          <w:tcPr>
            <w:tcW w:w="5244" w:type="dxa"/>
          </w:tcPr>
          <w:p w14:paraId="310E365C" w14:textId="77777777" w:rsidR="00515AA1" w:rsidRPr="009E1FE9" w:rsidRDefault="00515AA1" w:rsidP="00BD1BA6">
            <w:pPr>
              <w:rPr>
                <w:rFonts w:ascii="Helvetica" w:hAnsi="Helvetica"/>
              </w:rPr>
            </w:pPr>
          </w:p>
        </w:tc>
        <w:tc>
          <w:tcPr>
            <w:tcW w:w="993" w:type="dxa"/>
          </w:tcPr>
          <w:p w14:paraId="0948228B" w14:textId="77777777" w:rsidR="00515AA1" w:rsidRPr="009E1FE9" w:rsidRDefault="00515AA1" w:rsidP="00BD1BA6">
            <w:pPr>
              <w:rPr>
                <w:rFonts w:ascii="Helvetica" w:hAnsi="Helvetica"/>
              </w:rPr>
            </w:pPr>
          </w:p>
        </w:tc>
        <w:tc>
          <w:tcPr>
            <w:tcW w:w="1134" w:type="dxa"/>
          </w:tcPr>
          <w:p w14:paraId="2F61EE09" w14:textId="77777777" w:rsidR="00515AA1" w:rsidRPr="009E1FE9" w:rsidRDefault="00515AA1" w:rsidP="00BD1BA6">
            <w:pPr>
              <w:rPr>
                <w:rFonts w:ascii="Helvetica" w:hAnsi="Helvetica"/>
              </w:rPr>
            </w:pPr>
          </w:p>
        </w:tc>
        <w:tc>
          <w:tcPr>
            <w:tcW w:w="1093" w:type="dxa"/>
          </w:tcPr>
          <w:p w14:paraId="5AF5AA4E" w14:textId="77777777" w:rsidR="00515AA1" w:rsidRPr="009E1FE9" w:rsidRDefault="00515AA1" w:rsidP="00BD1BA6">
            <w:pPr>
              <w:rPr>
                <w:rFonts w:ascii="Helvetica" w:hAnsi="Helvetica"/>
              </w:rPr>
            </w:pPr>
          </w:p>
        </w:tc>
      </w:tr>
      <w:tr w:rsidR="00515AA1" w:rsidRPr="009E1FE9" w14:paraId="0F56D5E5" w14:textId="77777777" w:rsidTr="00BD1BA6">
        <w:tc>
          <w:tcPr>
            <w:tcW w:w="1101" w:type="dxa"/>
          </w:tcPr>
          <w:p w14:paraId="3ADA9E1C" w14:textId="77777777" w:rsidR="00515AA1" w:rsidRPr="009E1FE9" w:rsidRDefault="00515AA1" w:rsidP="00BD1BA6">
            <w:pPr>
              <w:rPr>
                <w:rFonts w:ascii="Helvetica" w:hAnsi="Helvetica"/>
              </w:rPr>
            </w:pPr>
          </w:p>
          <w:p w14:paraId="6FF06C64" w14:textId="77777777" w:rsidR="00515AA1" w:rsidRPr="009E1FE9" w:rsidRDefault="00515AA1" w:rsidP="00BD1BA6">
            <w:pPr>
              <w:rPr>
                <w:rFonts w:ascii="Helvetica" w:hAnsi="Helvetica"/>
              </w:rPr>
            </w:pPr>
          </w:p>
        </w:tc>
        <w:tc>
          <w:tcPr>
            <w:tcW w:w="5244" w:type="dxa"/>
          </w:tcPr>
          <w:p w14:paraId="757B1875" w14:textId="77777777" w:rsidR="00515AA1" w:rsidRPr="009E1FE9" w:rsidRDefault="00515AA1" w:rsidP="00BD1BA6">
            <w:pPr>
              <w:rPr>
                <w:rFonts w:ascii="Helvetica" w:hAnsi="Helvetica"/>
              </w:rPr>
            </w:pPr>
          </w:p>
        </w:tc>
        <w:tc>
          <w:tcPr>
            <w:tcW w:w="993" w:type="dxa"/>
          </w:tcPr>
          <w:p w14:paraId="0E664282" w14:textId="77777777" w:rsidR="00515AA1" w:rsidRPr="009E1FE9" w:rsidRDefault="00515AA1" w:rsidP="00BD1BA6">
            <w:pPr>
              <w:rPr>
                <w:rFonts w:ascii="Helvetica" w:hAnsi="Helvetica"/>
              </w:rPr>
            </w:pPr>
          </w:p>
        </w:tc>
        <w:tc>
          <w:tcPr>
            <w:tcW w:w="1134" w:type="dxa"/>
          </w:tcPr>
          <w:p w14:paraId="04122E67" w14:textId="77777777" w:rsidR="00515AA1" w:rsidRPr="009E1FE9" w:rsidRDefault="00515AA1" w:rsidP="00BD1BA6">
            <w:pPr>
              <w:rPr>
                <w:rFonts w:ascii="Helvetica" w:hAnsi="Helvetica"/>
              </w:rPr>
            </w:pPr>
          </w:p>
        </w:tc>
        <w:tc>
          <w:tcPr>
            <w:tcW w:w="1093" w:type="dxa"/>
          </w:tcPr>
          <w:p w14:paraId="488AC93C" w14:textId="77777777" w:rsidR="00515AA1" w:rsidRPr="009E1FE9" w:rsidRDefault="00515AA1" w:rsidP="00BD1BA6">
            <w:pPr>
              <w:rPr>
                <w:rFonts w:ascii="Helvetica" w:hAnsi="Helvetica"/>
              </w:rPr>
            </w:pPr>
          </w:p>
        </w:tc>
      </w:tr>
      <w:tr w:rsidR="00515AA1" w:rsidRPr="009E1FE9" w14:paraId="7323C8B2" w14:textId="77777777" w:rsidTr="00BD1BA6">
        <w:tc>
          <w:tcPr>
            <w:tcW w:w="1101" w:type="dxa"/>
          </w:tcPr>
          <w:p w14:paraId="11587687" w14:textId="77777777" w:rsidR="00515AA1" w:rsidRPr="009E1FE9" w:rsidRDefault="00515AA1" w:rsidP="00BD1BA6">
            <w:pPr>
              <w:rPr>
                <w:rFonts w:ascii="Helvetica" w:hAnsi="Helvetica"/>
              </w:rPr>
            </w:pPr>
          </w:p>
          <w:p w14:paraId="09C7E5B3" w14:textId="77777777" w:rsidR="00515AA1" w:rsidRPr="009E1FE9" w:rsidRDefault="00515AA1" w:rsidP="00BD1BA6">
            <w:pPr>
              <w:rPr>
                <w:rFonts w:ascii="Helvetica" w:hAnsi="Helvetica"/>
              </w:rPr>
            </w:pPr>
          </w:p>
        </w:tc>
        <w:tc>
          <w:tcPr>
            <w:tcW w:w="5244" w:type="dxa"/>
          </w:tcPr>
          <w:p w14:paraId="54C3B089" w14:textId="77777777" w:rsidR="00515AA1" w:rsidRPr="009E1FE9" w:rsidRDefault="00515AA1" w:rsidP="00BD1BA6">
            <w:pPr>
              <w:rPr>
                <w:rFonts w:ascii="Helvetica" w:hAnsi="Helvetica"/>
              </w:rPr>
            </w:pPr>
          </w:p>
        </w:tc>
        <w:tc>
          <w:tcPr>
            <w:tcW w:w="993" w:type="dxa"/>
          </w:tcPr>
          <w:p w14:paraId="72584D8F" w14:textId="77777777" w:rsidR="00515AA1" w:rsidRPr="009E1FE9" w:rsidRDefault="00515AA1" w:rsidP="00BD1BA6">
            <w:pPr>
              <w:rPr>
                <w:rFonts w:ascii="Helvetica" w:hAnsi="Helvetica"/>
              </w:rPr>
            </w:pPr>
          </w:p>
        </w:tc>
        <w:tc>
          <w:tcPr>
            <w:tcW w:w="1134" w:type="dxa"/>
          </w:tcPr>
          <w:p w14:paraId="40A46654" w14:textId="77777777" w:rsidR="00515AA1" w:rsidRPr="009E1FE9" w:rsidRDefault="00515AA1" w:rsidP="00BD1BA6">
            <w:pPr>
              <w:rPr>
                <w:rFonts w:ascii="Helvetica" w:hAnsi="Helvetica"/>
              </w:rPr>
            </w:pPr>
          </w:p>
        </w:tc>
        <w:tc>
          <w:tcPr>
            <w:tcW w:w="1093" w:type="dxa"/>
          </w:tcPr>
          <w:p w14:paraId="7DF67642" w14:textId="77777777" w:rsidR="00515AA1" w:rsidRPr="009E1FE9" w:rsidRDefault="00515AA1" w:rsidP="00BD1BA6">
            <w:pPr>
              <w:rPr>
                <w:rFonts w:ascii="Helvetica" w:hAnsi="Helvetica"/>
              </w:rPr>
            </w:pPr>
          </w:p>
        </w:tc>
      </w:tr>
      <w:tr w:rsidR="00515AA1" w:rsidRPr="009E1FE9" w14:paraId="0AAED4B5" w14:textId="77777777" w:rsidTr="00BD1BA6">
        <w:tc>
          <w:tcPr>
            <w:tcW w:w="1101" w:type="dxa"/>
          </w:tcPr>
          <w:p w14:paraId="3ED74548" w14:textId="77777777" w:rsidR="00515AA1" w:rsidRPr="009E1FE9" w:rsidRDefault="00515AA1" w:rsidP="00BD1BA6">
            <w:pPr>
              <w:rPr>
                <w:rFonts w:ascii="Helvetica" w:hAnsi="Helvetica"/>
              </w:rPr>
            </w:pPr>
          </w:p>
          <w:p w14:paraId="6389B54B" w14:textId="77777777" w:rsidR="00515AA1" w:rsidRPr="009E1FE9" w:rsidRDefault="00515AA1" w:rsidP="00BD1BA6">
            <w:pPr>
              <w:rPr>
                <w:rFonts w:ascii="Helvetica" w:hAnsi="Helvetica"/>
              </w:rPr>
            </w:pPr>
          </w:p>
        </w:tc>
        <w:tc>
          <w:tcPr>
            <w:tcW w:w="5244" w:type="dxa"/>
          </w:tcPr>
          <w:p w14:paraId="34FCEBCB" w14:textId="77777777" w:rsidR="00515AA1" w:rsidRPr="009E1FE9" w:rsidRDefault="00515AA1" w:rsidP="00BD1BA6">
            <w:pPr>
              <w:rPr>
                <w:rFonts w:ascii="Helvetica" w:hAnsi="Helvetica"/>
              </w:rPr>
            </w:pPr>
          </w:p>
        </w:tc>
        <w:tc>
          <w:tcPr>
            <w:tcW w:w="993" w:type="dxa"/>
          </w:tcPr>
          <w:p w14:paraId="65EE93A6" w14:textId="77777777" w:rsidR="00515AA1" w:rsidRPr="009E1FE9" w:rsidRDefault="00515AA1" w:rsidP="00BD1BA6">
            <w:pPr>
              <w:rPr>
                <w:rFonts w:ascii="Helvetica" w:hAnsi="Helvetica"/>
              </w:rPr>
            </w:pPr>
          </w:p>
        </w:tc>
        <w:tc>
          <w:tcPr>
            <w:tcW w:w="1134" w:type="dxa"/>
          </w:tcPr>
          <w:p w14:paraId="0CA33D65" w14:textId="77777777" w:rsidR="00515AA1" w:rsidRPr="009E1FE9" w:rsidRDefault="00515AA1" w:rsidP="00BD1BA6">
            <w:pPr>
              <w:rPr>
                <w:rFonts w:ascii="Helvetica" w:hAnsi="Helvetica"/>
              </w:rPr>
            </w:pPr>
          </w:p>
        </w:tc>
        <w:tc>
          <w:tcPr>
            <w:tcW w:w="1093" w:type="dxa"/>
          </w:tcPr>
          <w:p w14:paraId="6D77095B" w14:textId="77777777" w:rsidR="00515AA1" w:rsidRPr="009E1FE9" w:rsidRDefault="00515AA1" w:rsidP="00BD1BA6">
            <w:pPr>
              <w:rPr>
                <w:rFonts w:ascii="Helvetica" w:hAnsi="Helvetica"/>
              </w:rPr>
            </w:pPr>
          </w:p>
        </w:tc>
      </w:tr>
    </w:tbl>
    <w:p w14:paraId="5AD45380" w14:textId="4976C4CC" w:rsidR="0016590B" w:rsidRPr="009E1FE9" w:rsidRDefault="0016590B" w:rsidP="00515AA1">
      <w:pPr>
        <w:pStyle w:val="berschrift1"/>
      </w:pPr>
      <w:r w:rsidRPr="009E1FE9">
        <w:lastRenderedPageBreak/>
        <w:t>Probenahmen</w:t>
      </w:r>
    </w:p>
    <w:p w14:paraId="1E944D3D" w14:textId="77777777" w:rsidR="0016590B" w:rsidRPr="009E1FE9" w:rsidRDefault="0016590B" w:rsidP="009E1FE9">
      <w:pPr>
        <w:widowControl w:val="0"/>
        <w:autoSpaceDE w:val="0"/>
        <w:autoSpaceDN w:val="0"/>
        <w:adjustRightInd w:val="0"/>
        <w:spacing w:after="240"/>
        <w:rPr>
          <w:rFonts w:ascii="Helvetica" w:hAnsi="Helvetica" w:cs="Times"/>
          <w:b/>
          <w:bCs/>
        </w:rPr>
      </w:pPr>
      <w:r w:rsidRPr="009E1FE9">
        <w:rPr>
          <w:rFonts w:ascii="Helvetica" w:hAnsi="Helvetica" w:cs="Times"/>
          <w:b/>
          <w:bCs/>
        </w:rPr>
        <w:t>Mikrobiologische Beurteilungen von Lebensmitteln</w:t>
      </w:r>
    </w:p>
    <w:p w14:paraId="3A63DAAD" w14:textId="77777777" w:rsidR="0016590B" w:rsidRPr="009E1FE9" w:rsidRDefault="0016590B" w:rsidP="009E1FE9">
      <w:pPr>
        <w:widowControl w:val="0"/>
        <w:autoSpaceDE w:val="0"/>
        <w:autoSpaceDN w:val="0"/>
        <w:adjustRightInd w:val="0"/>
        <w:jc w:val="both"/>
        <w:rPr>
          <w:rFonts w:ascii="Helvetica" w:hAnsi="Helvetica" w:cs="Times"/>
          <w:bCs/>
          <w:sz w:val="22"/>
          <w:szCs w:val="22"/>
        </w:rPr>
      </w:pPr>
      <w:r w:rsidRPr="009E1FE9">
        <w:rPr>
          <w:rFonts w:ascii="Helvetica" w:hAnsi="Helvetica" w:cs="Times"/>
          <w:bCs/>
          <w:sz w:val="22"/>
          <w:szCs w:val="22"/>
        </w:rPr>
        <w:t>Die gesetzlich festgelegten Höchstwerte für Mikroorganismen und Kontaminanten</w:t>
      </w:r>
      <w:r w:rsidRPr="009E1FE9">
        <w:rPr>
          <w:rStyle w:val="Funotenzeichen"/>
          <w:rFonts w:ascii="Helvetica" w:hAnsi="Helvetica" w:cs="Times"/>
          <w:bCs/>
          <w:sz w:val="22"/>
          <w:szCs w:val="22"/>
        </w:rPr>
        <w:footnoteReference w:id="1"/>
      </w:r>
      <w:r w:rsidRPr="009E1FE9">
        <w:rPr>
          <w:rFonts w:ascii="Helvetica" w:hAnsi="Helvetica" w:cs="Times"/>
          <w:bCs/>
          <w:sz w:val="22"/>
          <w:szCs w:val="22"/>
        </w:rPr>
        <w:t xml:space="preserve"> bilden die Grund-lagen für die Sicherheit von Lebensmitteln.</w:t>
      </w:r>
    </w:p>
    <w:p w14:paraId="70B42133" w14:textId="532FF211" w:rsidR="0016590B" w:rsidRPr="009E1FE9" w:rsidRDefault="0016590B" w:rsidP="009E1FE9">
      <w:pPr>
        <w:widowControl w:val="0"/>
        <w:autoSpaceDE w:val="0"/>
        <w:autoSpaceDN w:val="0"/>
        <w:adjustRightInd w:val="0"/>
        <w:jc w:val="both"/>
        <w:rPr>
          <w:rFonts w:ascii="Helvetica" w:hAnsi="Helvetica" w:cs="Times"/>
          <w:bCs/>
          <w:sz w:val="22"/>
          <w:szCs w:val="22"/>
        </w:rPr>
      </w:pPr>
      <w:r w:rsidRPr="009E1FE9">
        <w:rPr>
          <w:rFonts w:ascii="Helvetica" w:hAnsi="Helvetica" w:cs="Times"/>
          <w:bCs/>
          <w:sz w:val="22"/>
          <w:szCs w:val="22"/>
        </w:rPr>
        <w:t>Bei einer näheren Analyse des Angebots eines Betriebes wird man feststellen, dass bestimmte Speise-gruppen problematisch</w:t>
      </w:r>
      <w:r w:rsidR="009B57FD" w:rsidRPr="009E1FE9">
        <w:rPr>
          <w:rFonts w:ascii="Helvetica" w:hAnsi="Helvetica" w:cs="Times"/>
          <w:bCs/>
          <w:sz w:val="22"/>
          <w:szCs w:val="22"/>
        </w:rPr>
        <w:t>er</w:t>
      </w:r>
      <w:r w:rsidRPr="009E1FE9">
        <w:rPr>
          <w:rFonts w:ascii="Helvetica" w:hAnsi="Helvetica" w:cs="Times"/>
          <w:bCs/>
          <w:sz w:val="22"/>
          <w:szCs w:val="22"/>
        </w:rPr>
        <w:t xml:space="preserve"> und in deren Herstellung heikler sind als andere.</w:t>
      </w:r>
    </w:p>
    <w:p w14:paraId="496AA1F4" w14:textId="29523E62" w:rsidR="0016590B" w:rsidRPr="009E1FE9" w:rsidRDefault="0016590B" w:rsidP="009E1FE9">
      <w:pPr>
        <w:widowControl w:val="0"/>
        <w:autoSpaceDE w:val="0"/>
        <w:autoSpaceDN w:val="0"/>
        <w:adjustRightInd w:val="0"/>
        <w:jc w:val="both"/>
        <w:rPr>
          <w:rFonts w:ascii="Helvetica" w:hAnsi="Helvetica" w:cs="Times"/>
          <w:bCs/>
          <w:sz w:val="22"/>
          <w:szCs w:val="22"/>
        </w:rPr>
      </w:pPr>
      <w:r w:rsidRPr="009E1FE9">
        <w:rPr>
          <w:rFonts w:ascii="Helvetica" w:hAnsi="Helvetica" w:cs="Times"/>
          <w:bCs/>
          <w:sz w:val="22"/>
          <w:szCs w:val="22"/>
        </w:rPr>
        <w:t xml:space="preserve">Für kritische </w:t>
      </w:r>
      <w:r w:rsidR="009B57FD" w:rsidRPr="009E1FE9">
        <w:rPr>
          <w:rFonts w:ascii="Helvetica" w:hAnsi="Helvetica" w:cs="Times"/>
          <w:bCs/>
          <w:sz w:val="22"/>
          <w:szCs w:val="22"/>
        </w:rPr>
        <w:t>Lebensmittel</w:t>
      </w:r>
      <w:r w:rsidRPr="009E1FE9">
        <w:rPr>
          <w:rFonts w:ascii="Helvetica" w:hAnsi="Helvetica" w:cs="Times"/>
          <w:bCs/>
          <w:sz w:val="22"/>
          <w:szCs w:val="22"/>
        </w:rPr>
        <w:t xml:space="preserve"> sollte die verantwortliche Person vordringlich</w:t>
      </w:r>
      <w:r w:rsidR="009B57FD" w:rsidRPr="009E1FE9">
        <w:rPr>
          <w:rFonts w:ascii="Helvetica" w:hAnsi="Helvetica" w:cs="Times"/>
          <w:bCs/>
          <w:sz w:val="22"/>
          <w:szCs w:val="22"/>
        </w:rPr>
        <w:t xml:space="preserve"> entsprechende Ablaufpläne fest</w:t>
      </w:r>
      <w:r w:rsidRPr="009E1FE9">
        <w:rPr>
          <w:rFonts w:ascii="Helvetica" w:hAnsi="Helvetica" w:cs="Times"/>
          <w:bCs/>
          <w:sz w:val="22"/>
          <w:szCs w:val="22"/>
        </w:rPr>
        <w:t>legen und die CCPs sowie die Verfahren zur Kontrolle festlegen.</w:t>
      </w:r>
    </w:p>
    <w:p w14:paraId="681C61F5" w14:textId="77777777" w:rsidR="009B57FD" w:rsidRPr="009E1FE9" w:rsidRDefault="009B57FD" w:rsidP="009E1FE9">
      <w:pPr>
        <w:widowControl w:val="0"/>
        <w:autoSpaceDE w:val="0"/>
        <w:autoSpaceDN w:val="0"/>
        <w:adjustRightInd w:val="0"/>
        <w:spacing w:after="240"/>
        <w:jc w:val="both"/>
        <w:rPr>
          <w:rFonts w:ascii="Helvetica" w:hAnsi="Helvetica" w:cs="Times"/>
          <w:b/>
          <w:bCs/>
          <w:sz w:val="22"/>
          <w:szCs w:val="22"/>
        </w:rPr>
      </w:pPr>
    </w:p>
    <w:p w14:paraId="1A12C561" w14:textId="4F816760" w:rsidR="009B57FD" w:rsidRPr="009E1FE9" w:rsidRDefault="009B57FD" w:rsidP="009E1FE9">
      <w:pPr>
        <w:widowControl w:val="0"/>
        <w:autoSpaceDE w:val="0"/>
        <w:autoSpaceDN w:val="0"/>
        <w:adjustRightInd w:val="0"/>
        <w:spacing w:after="240"/>
        <w:jc w:val="both"/>
        <w:rPr>
          <w:rFonts w:ascii="Helvetica" w:hAnsi="Helvetica" w:cs="Times"/>
          <w:bCs/>
          <w:sz w:val="22"/>
          <w:szCs w:val="22"/>
        </w:rPr>
      </w:pPr>
      <w:r w:rsidRPr="009E1FE9">
        <w:rPr>
          <w:rFonts w:ascii="Helvetica" w:hAnsi="Helvetica" w:cs="Times"/>
          <w:b/>
          <w:bCs/>
          <w:sz w:val="22"/>
          <w:szCs w:val="22"/>
        </w:rPr>
        <w:t>Kriterien für die Auswahl kritischer Speisen</w:t>
      </w:r>
      <w:r w:rsidRPr="009E1FE9">
        <w:rPr>
          <w:rFonts w:ascii="Helvetica" w:hAnsi="Helvetica" w:cs="Times"/>
          <w:bCs/>
          <w:sz w:val="22"/>
          <w:szCs w:val="22"/>
        </w:rPr>
        <w:t xml:space="preserve"> </w:t>
      </w:r>
    </w:p>
    <w:tbl>
      <w:tblPr>
        <w:tblStyle w:val="Tabellenraster"/>
        <w:tblW w:w="0" w:type="auto"/>
        <w:tblLook w:val="04A0" w:firstRow="1" w:lastRow="0" w:firstColumn="1" w:lastColumn="0" w:noHBand="0" w:noVBand="1"/>
      </w:tblPr>
      <w:tblGrid>
        <w:gridCol w:w="942"/>
        <w:gridCol w:w="2209"/>
        <w:gridCol w:w="6138"/>
      </w:tblGrid>
      <w:tr w:rsidR="0016590B" w:rsidRPr="009E1FE9" w14:paraId="50CF0E03" w14:textId="77777777" w:rsidTr="0016590B">
        <w:tc>
          <w:tcPr>
            <w:tcW w:w="959" w:type="dxa"/>
          </w:tcPr>
          <w:p w14:paraId="0B2F40A5" w14:textId="77777777" w:rsidR="0016590B" w:rsidRPr="009E1FE9" w:rsidRDefault="0016590B" w:rsidP="009E1FE9">
            <w:pPr>
              <w:widowControl w:val="0"/>
              <w:autoSpaceDE w:val="0"/>
              <w:autoSpaceDN w:val="0"/>
              <w:adjustRightInd w:val="0"/>
              <w:spacing w:before="240" w:after="120"/>
              <w:jc w:val="center"/>
              <w:rPr>
                <w:rFonts w:ascii="Helvetica" w:hAnsi="Helvetica" w:cs="Times"/>
                <w:b/>
                <w:bCs/>
                <w:sz w:val="36"/>
                <w:szCs w:val="36"/>
              </w:rPr>
            </w:pPr>
            <w:r w:rsidRPr="009E1FE9">
              <w:rPr>
                <w:rFonts w:ascii="Helvetica" w:hAnsi="Helvetica" w:cs="Times"/>
                <w:b/>
                <w:bCs/>
                <w:sz w:val="36"/>
                <w:szCs w:val="36"/>
              </w:rPr>
              <w:t>A</w:t>
            </w:r>
          </w:p>
        </w:tc>
        <w:tc>
          <w:tcPr>
            <w:tcW w:w="2126" w:type="dxa"/>
          </w:tcPr>
          <w:p w14:paraId="2ECFBBE1" w14:textId="77777777" w:rsidR="0016590B" w:rsidRPr="009E1FE9" w:rsidRDefault="0016590B" w:rsidP="009E1FE9">
            <w:pPr>
              <w:widowControl w:val="0"/>
              <w:autoSpaceDE w:val="0"/>
              <w:autoSpaceDN w:val="0"/>
              <w:adjustRightInd w:val="0"/>
              <w:spacing w:before="240" w:after="120"/>
              <w:rPr>
                <w:rFonts w:ascii="Helvetica" w:hAnsi="Helvetica" w:cs="Times"/>
                <w:b/>
                <w:bCs/>
                <w:sz w:val="22"/>
                <w:szCs w:val="22"/>
              </w:rPr>
            </w:pPr>
            <w:r w:rsidRPr="009E1FE9">
              <w:rPr>
                <w:rFonts w:ascii="Helvetica" w:hAnsi="Helvetica" w:cs="Times"/>
                <w:b/>
                <w:bCs/>
                <w:sz w:val="22"/>
                <w:szCs w:val="22"/>
              </w:rPr>
              <w:t>Zusammensetzung</w:t>
            </w:r>
          </w:p>
        </w:tc>
        <w:tc>
          <w:tcPr>
            <w:tcW w:w="6270" w:type="dxa"/>
          </w:tcPr>
          <w:p w14:paraId="72677A95"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Eiweiss</w:t>
            </w:r>
          </w:p>
          <w:p w14:paraId="06D689CA"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Kohlenhydrate (in Zusammenhang mit Feuchtigkeit)</w:t>
            </w:r>
          </w:p>
          <w:p w14:paraId="6F70ADF9"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Fett</w:t>
            </w:r>
          </w:p>
        </w:tc>
      </w:tr>
      <w:tr w:rsidR="0016590B" w:rsidRPr="009E1FE9" w14:paraId="3B76E0B9" w14:textId="77777777" w:rsidTr="0016590B">
        <w:tc>
          <w:tcPr>
            <w:tcW w:w="959" w:type="dxa"/>
          </w:tcPr>
          <w:p w14:paraId="325959F0" w14:textId="77777777" w:rsidR="0016590B" w:rsidRPr="009E1FE9" w:rsidRDefault="0016590B" w:rsidP="009E1FE9">
            <w:pPr>
              <w:widowControl w:val="0"/>
              <w:autoSpaceDE w:val="0"/>
              <w:autoSpaceDN w:val="0"/>
              <w:adjustRightInd w:val="0"/>
              <w:spacing w:before="240" w:after="120"/>
              <w:jc w:val="center"/>
              <w:rPr>
                <w:rFonts w:ascii="Helvetica" w:hAnsi="Helvetica" w:cs="Times"/>
                <w:b/>
                <w:bCs/>
                <w:sz w:val="36"/>
                <w:szCs w:val="36"/>
              </w:rPr>
            </w:pPr>
            <w:r w:rsidRPr="009E1FE9">
              <w:rPr>
                <w:rFonts w:ascii="Helvetica" w:hAnsi="Helvetica" w:cs="Times"/>
                <w:b/>
                <w:bCs/>
                <w:sz w:val="36"/>
                <w:szCs w:val="36"/>
              </w:rPr>
              <w:t>B</w:t>
            </w:r>
          </w:p>
        </w:tc>
        <w:tc>
          <w:tcPr>
            <w:tcW w:w="2126" w:type="dxa"/>
          </w:tcPr>
          <w:p w14:paraId="28DC25A7" w14:textId="77777777" w:rsidR="0016590B" w:rsidRPr="009E1FE9" w:rsidRDefault="0016590B" w:rsidP="009E1FE9">
            <w:pPr>
              <w:widowControl w:val="0"/>
              <w:autoSpaceDE w:val="0"/>
              <w:autoSpaceDN w:val="0"/>
              <w:adjustRightInd w:val="0"/>
              <w:spacing w:before="240" w:after="120"/>
              <w:rPr>
                <w:rFonts w:ascii="Helvetica" w:hAnsi="Helvetica" w:cs="Times"/>
                <w:b/>
                <w:bCs/>
                <w:sz w:val="22"/>
                <w:szCs w:val="22"/>
              </w:rPr>
            </w:pPr>
            <w:r w:rsidRPr="009E1FE9">
              <w:rPr>
                <w:rFonts w:ascii="Helvetica" w:hAnsi="Helvetica" w:cs="Times"/>
                <w:b/>
                <w:bCs/>
                <w:sz w:val="22"/>
                <w:szCs w:val="22"/>
              </w:rPr>
              <w:t>Zeit</w:t>
            </w:r>
          </w:p>
        </w:tc>
        <w:tc>
          <w:tcPr>
            <w:tcW w:w="6270" w:type="dxa"/>
          </w:tcPr>
          <w:p w14:paraId="209D4CDD"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Vorproduktion</w:t>
            </w:r>
          </w:p>
          <w:p w14:paraId="4D9A81EB"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Lagerzeit</w:t>
            </w:r>
          </w:p>
        </w:tc>
      </w:tr>
      <w:tr w:rsidR="0016590B" w:rsidRPr="009E1FE9" w14:paraId="567535B7" w14:textId="77777777" w:rsidTr="0016590B">
        <w:tc>
          <w:tcPr>
            <w:tcW w:w="959" w:type="dxa"/>
          </w:tcPr>
          <w:p w14:paraId="5A97F691" w14:textId="77777777" w:rsidR="0016590B" w:rsidRPr="009E1FE9" w:rsidRDefault="0016590B" w:rsidP="009E1FE9">
            <w:pPr>
              <w:widowControl w:val="0"/>
              <w:autoSpaceDE w:val="0"/>
              <w:autoSpaceDN w:val="0"/>
              <w:adjustRightInd w:val="0"/>
              <w:spacing w:before="240" w:after="120"/>
              <w:jc w:val="center"/>
              <w:rPr>
                <w:rFonts w:ascii="Helvetica" w:hAnsi="Helvetica" w:cs="Times"/>
                <w:b/>
                <w:bCs/>
                <w:sz w:val="36"/>
                <w:szCs w:val="36"/>
              </w:rPr>
            </w:pPr>
            <w:r w:rsidRPr="009E1FE9">
              <w:rPr>
                <w:rFonts w:ascii="Helvetica" w:hAnsi="Helvetica" w:cs="Times"/>
                <w:b/>
                <w:bCs/>
                <w:sz w:val="36"/>
                <w:szCs w:val="36"/>
              </w:rPr>
              <w:t>C</w:t>
            </w:r>
          </w:p>
        </w:tc>
        <w:tc>
          <w:tcPr>
            <w:tcW w:w="2126" w:type="dxa"/>
          </w:tcPr>
          <w:p w14:paraId="12DAFEF5" w14:textId="77777777" w:rsidR="0016590B" w:rsidRPr="009E1FE9" w:rsidRDefault="0016590B" w:rsidP="009E1FE9">
            <w:pPr>
              <w:widowControl w:val="0"/>
              <w:autoSpaceDE w:val="0"/>
              <w:autoSpaceDN w:val="0"/>
              <w:adjustRightInd w:val="0"/>
              <w:spacing w:before="240" w:after="120"/>
              <w:rPr>
                <w:rFonts w:ascii="Helvetica" w:hAnsi="Helvetica" w:cs="Times"/>
                <w:b/>
                <w:bCs/>
                <w:sz w:val="22"/>
                <w:szCs w:val="22"/>
              </w:rPr>
            </w:pPr>
            <w:r w:rsidRPr="009E1FE9">
              <w:rPr>
                <w:rFonts w:ascii="Helvetica" w:hAnsi="Helvetica" w:cs="Times"/>
                <w:b/>
                <w:bCs/>
                <w:sz w:val="22"/>
                <w:szCs w:val="22"/>
              </w:rPr>
              <w:t>Temperatur</w:t>
            </w:r>
          </w:p>
        </w:tc>
        <w:tc>
          <w:tcPr>
            <w:tcW w:w="6270" w:type="dxa"/>
          </w:tcPr>
          <w:p w14:paraId="7673AE27"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roh oder vorgekocht, kalt serviert</w:t>
            </w:r>
          </w:p>
          <w:p w14:paraId="4EED145D"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nicht vermeidbarer Händekontakt</w:t>
            </w:r>
          </w:p>
          <w:p w14:paraId="783319E9"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Abkühl- und Regenierungsprozesse</w:t>
            </w:r>
          </w:p>
          <w:p w14:paraId="5B75EF96" w14:textId="77777777" w:rsidR="0016590B" w:rsidRPr="009E1FE9" w:rsidRDefault="0016590B" w:rsidP="009E1FE9">
            <w:pPr>
              <w:widowControl w:val="0"/>
              <w:autoSpaceDE w:val="0"/>
              <w:autoSpaceDN w:val="0"/>
              <w:adjustRightInd w:val="0"/>
              <w:spacing w:before="60" w:after="60"/>
              <w:rPr>
                <w:rFonts w:ascii="Helvetica" w:hAnsi="Helvetica" w:cs="Times"/>
                <w:bCs/>
                <w:sz w:val="22"/>
                <w:szCs w:val="22"/>
              </w:rPr>
            </w:pPr>
            <w:r w:rsidRPr="009E1FE9">
              <w:rPr>
                <w:rFonts w:ascii="Helvetica" w:hAnsi="Helvetica" w:cs="Times"/>
                <w:bCs/>
                <w:sz w:val="22"/>
                <w:szCs w:val="22"/>
              </w:rPr>
              <w:t>Lagertemperaturen</w:t>
            </w:r>
          </w:p>
        </w:tc>
      </w:tr>
    </w:tbl>
    <w:p w14:paraId="0E2BF8D0" w14:textId="77777777" w:rsidR="0016590B" w:rsidRPr="009E1FE9" w:rsidRDefault="0016590B" w:rsidP="009E1FE9">
      <w:pPr>
        <w:widowControl w:val="0"/>
        <w:autoSpaceDE w:val="0"/>
        <w:autoSpaceDN w:val="0"/>
        <w:adjustRightInd w:val="0"/>
        <w:spacing w:after="240"/>
        <w:rPr>
          <w:rFonts w:ascii="Helvetica" w:hAnsi="Helvetica" w:cs="Times"/>
          <w:b/>
          <w:bCs/>
        </w:rPr>
      </w:pPr>
    </w:p>
    <w:p w14:paraId="47F4ED13" w14:textId="77777777" w:rsidR="0016590B" w:rsidRPr="009E1FE9" w:rsidRDefault="0016590B" w:rsidP="009E1FE9">
      <w:pPr>
        <w:widowControl w:val="0"/>
        <w:tabs>
          <w:tab w:val="left" w:pos="567"/>
        </w:tabs>
        <w:autoSpaceDE w:val="0"/>
        <w:autoSpaceDN w:val="0"/>
        <w:adjustRightInd w:val="0"/>
        <w:spacing w:after="120"/>
        <w:rPr>
          <w:rFonts w:ascii="Helvetica" w:hAnsi="Helvetica" w:cs="Times"/>
          <w:sz w:val="22"/>
          <w:szCs w:val="22"/>
        </w:rPr>
      </w:pPr>
      <w:r w:rsidRPr="009E1FE9">
        <w:rPr>
          <w:rFonts w:ascii="Helvetica" w:hAnsi="Helvetica" w:cs="Times"/>
          <w:b/>
          <w:bCs/>
          <w:sz w:val="22"/>
          <w:szCs w:val="22"/>
        </w:rPr>
        <w:t>Bestimmungen für die mikrobiologische Untersuchung und die Probenahme</w:t>
      </w:r>
    </w:p>
    <w:p w14:paraId="1A37BD82" w14:textId="77777777" w:rsidR="0016590B" w:rsidRPr="009E1FE9" w:rsidRDefault="0016590B" w:rsidP="009E1FE9">
      <w:pPr>
        <w:widowControl w:val="0"/>
        <w:tabs>
          <w:tab w:val="left" w:pos="567"/>
        </w:tabs>
        <w:autoSpaceDE w:val="0"/>
        <w:autoSpaceDN w:val="0"/>
        <w:adjustRightInd w:val="0"/>
        <w:spacing w:after="120"/>
        <w:jc w:val="both"/>
        <w:rPr>
          <w:rFonts w:ascii="Helvetica" w:hAnsi="Helvetica" w:cs="Times"/>
          <w:sz w:val="22"/>
          <w:szCs w:val="22"/>
        </w:rPr>
      </w:pPr>
      <w:r w:rsidRPr="009E1FE9">
        <w:rPr>
          <w:rFonts w:ascii="Helvetica" w:hAnsi="Helvetica" w:cs="Times New Roman"/>
          <w:sz w:val="22"/>
          <w:szCs w:val="22"/>
        </w:rPr>
        <w:t>Die verantwortliche Person muss im Rahmen ihrer Selbstkontrolle alle notwendigen Massnahmen treffen, um sicherzustellen, dass:</w:t>
      </w:r>
    </w:p>
    <w:p w14:paraId="676DE244" w14:textId="77777777" w:rsidR="0016590B" w:rsidRPr="009E1FE9" w:rsidRDefault="0016590B" w:rsidP="009E1FE9">
      <w:pPr>
        <w:widowControl w:val="0"/>
        <w:autoSpaceDE w:val="0"/>
        <w:autoSpaceDN w:val="0"/>
        <w:adjustRightInd w:val="0"/>
        <w:spacing w:after="120"/>
        <w:jc w:val="both"/>
        <w:rPr>
          <w:rFonts w:ascii="Helvetica" w:hAnsi="Helvetica" w:cs="Times New Roman"/>
          <w:sz w:val="22"/>
          <w:szCs w:val="22"/>
        </w:rPr>
      </w:pPr>
      <w:r w:rsidRPr="009E1FE9">
        <w:rPr>
          <w:rFonts w:ascii="Helvetica" w:hAnsi="Helvetica" w:cs="Times New Roman"/>
          <w:sz w:val="22"/>
          <w:szCs w:val="22"/>
        </w:rPr>
        <w:t>die Prozesshygienekriterien für die Rohstoffe und die Lebensmittel, die ihrer Kontrolle unter-stehen, eingehalten werden</w:t>
      </w:r>
    </w:p>
    <w:p w14:paraId="7D8E33D3" w14:textId="77777777" w:rsidR="0016590B" w:rsidRPr="009E1FE9" w:rsidRDefault="0016590B" w:rsidP="009E1FE9">
      <w:pPr>
        <w:widowControl w:val="0"/>
        <w:tabs>
          <w:tab w:val="left" w:pos="567"/>
        </w:tabs>
        <w:autoSpaceDE w:val="0"/>
        <w:autoSpaceDN w:val="0"/>
        <w:adjustRightInd w:val="0"/>
        <w:spacing w:after="120"/>
        <w:contextualSpacing/>
        <w:jc w:val="both"/>
        <w:rPr>
          <w:rFonts w:ascii="Helvetica" w:hAnsi="Helvetica" w:cs="Times New Roman"/>
          <w:sz w:val="22"/>
          <w:szCs w:val="22"/>
        </w:rPr>
      </w:pPr>
      <w:r w:rsidRPr="009E1FE9">
        <w:rPr>
          <w:rFonts w:ascii="Helvetica" w:hAnsi="Helvetica" w:cs="Times New Roman"/>
          <w:sz w:val="22"/>
          <w:szCs w:val="22"/>
        </w:rPr>
        <w:t>die während der gesamten Haltbarkeitsdauer der Produkte geltenden Lebensmittel-sicherheitskriterien unter vernünftigerweise vorhersehbaren Bedingungen für den Vertrieb, die Lagerung und die Verwendung eingehalten werden</w:t>
      </w:r>
    </w:p>
    <w:p w14:paraId="53671FC9" w14:textId="77777777" w:rsidR="0016590B" w:rsidRPr="009E1FE9" w:rsidRDefault="0016590B" w:rsidP="009E1FE9">
      <w:pPr>
        <w:widowControl w:val="0"/>
        <w:tabs>
          <w:tab w:val="left" w:pos="567"/>
          <w:tab w:val="left" w:pos="720"/>
        </w:tabs>
        <w:autoSpaceDE w:val="0"/>
        <w:autoSpaceDN w:val="0"/>
        <w:adjustRightInd w:val="0"/>
        <w:spacing w:after="120"/>
        <w:contextualSpacing/>
        <w:jc w:val="both"/>
        <w:rPr>
          <w:rFonts w:ascii="Helvetica" w:hAnsi="Helvetica" w:cs="Times New Roman"/>
          <w:sz w:val="22"/>
          <w:szCs w:val="22"/>
        </w:rPr>
      </w:pPr>
      <w:r w:rsidRPr="009E1FE9">
        <w:rPr>
          <w:rFonts w:ascii="Helvetica" w:hAnsi="Helvetica" w:cs="Times New Roman"/>
          <w:sz w:val="22"/>
          <w:szCs w:val="22"/>
        </w:rPr>
        <w:t>hergestellte, verarbeitete oder zubereitete Produkte während ihrer Haltbarkeitsdauer die Richt-werte für die Überprüfung der guten Verfahrenspraxis einhalten</w:t>
      </w:r>
    </w:p>
    <w:p w14:paraId="363B3EDB" w14:textId="15C7ACE7"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 xml:space="preserve">Erforderlichenfalls hat die verantwortliche Person bei der Herstellung der Erzeugnisse Untersu-chungen durchzuführen, um die Einhaltung der Kriterien während der gesamten Haltbarkeitsdauer des Erzeugnisses zu überprüfen. </w:t>
      </w:r>
    </w:p>
    <w:p w14:paraId="19E7336C" w14:textId="77777777"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lastRenderedPageBreak/>
        <w:t>Bei der Validierung oder der Überprüfung des ordnungsgemässen Funktionierens ihrer HACCP-gestützten Verfahren oder anderer Hygienekontrollmassnahmen hat die verantwortliche Person, wo dies angemessen ist, Untersuchungen nach den mikrobiologischen Kriterien in der LGV durchzuführen.</w:t>
      </w:r>
    </w:p>
    <w:p w14:paraId="5896CAA5" w14:textId="77777777" w:rsidR="009B57FD" w:rsidRPr="009E1FE9" w:rsidRDefault="0016590B" w:rsidP="009E1FE9">
      <w:pPr>
        <w:widowControl w:val="0"/>
        <w:tabs>
          <w:tab w:val="left" w:pos="567"/>
        </w:tabs>
        <w:autoSpaceDE w:val="0"/>
        <w:autoSpaceDN w:val="0"/>
        <w:adjustRightInd w:val="0"/>
        <w:spacing w:after="240"/>
        <w:jc w:val="both"/>
        <w:rPr>
          <w:rFonts w:ascii="Helvetica" w:hAnsi="Helvetica" w:cs="Times New Roman"/>
          <w:sz w:val="22"/>
          <w:szCs w:val="22"/>
        </w:rPr>
      </w:pPr>
      <w:r w:rsidRPr="009E1FE9">
        <w:rPr>
          <w:rFonts w:ascii="Helvetica" w:hAnsi="Helvetica" w:cs="Times New Roman"/>
          <w:sz w:val="22"/>
          <w:szCs w:val="22"/>
        </w:rPr>
        <w:t>Zur Überprüfung der guten Verfahrenspraxis hat die verantwortliche Person hergestellte, verarbeitete oder zubereitete Produkte während ihrer Haltbarkeitsdauer nach den Richtwerten gemäss Branchenleitlinien</w:t>
      </w:r>
      <w:r w:rsidR="009B57FD" w:rsidRPr="009E1FE9">
        <w:rPr>
          <w:rFonts w:ascii="Helvetica" w:hAnsi="Helvetica" w:cs="Times New Roman"/>
          <w:sz w:val="22"/>
          <w:szCs w:val="22"/>
        </w:rPr>
        <w:t xml:space="preserve"> </w:t>
      </w:r>
      <w:r w:rsidRPr="009E1FE9">
        <w:rPr>
          <w:rFonts w:ascii="Helvetica" w:hAnsi="Helvetica" w:cs="Times New Roman"/>
          <w:sz w:val="22"/>
          <w:szCs w:val="22"/>
        </w:rPr>
        <w:t xml:space="preserve">zu untersuchen. Hat die Branche keine Richtwerte festgelegt, so gelten für Einzelhandelsbetriebe die Richtwerte in der LGV. </w:t>
      </w:r>
    </w:p>
    <w:p w14:paraId="55AC843C" w14:textId="2BE8F482" w:rsidR="0016590B" w:rsidRPr="009E1FE9" w:rsidRDefault="0016590B" w:rsidP="009E1FE9">
      <w:pPr>
        <w:widowControl w:val="0"/>
        <w:tabs>
          <w:tab w:val="left" w:pos="567"/>
        </w:tabs>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Betriebe, die keine Branchenleitlinie benutzen, haben ein dem Betrieb angepasstes, äquivalentes Konzept der guten Verfahrenspraxis zu entwickeln und zu befolgen.</w:t>
      </w:r>
    </w:p>
    <w:p w14:paraId="5659CF02" w14:textId="77777777" w:rsidR="0016590B" w:rsidRPr="009E1FE9" w:rsidRDefault="0016590B" w:rsidP="009E1FE9">
      <w:pPr>
        <w:widowControl w:val="0"/>
        <w:autoSpaceDE w:val="0"/>
        <w:autoSpaceDN w:val="0"/>
        <w:adjustRightInd w:val="0"/>
        <w:spacing w:after="240"/>
        <w:rPr>
          <w:rFonts w:ascii="Helvetica" w:hAnsi="Helvetica" w:cs="Times New Roman"/>
          <w:b/>
          <w:position w:val="5"/>
          <w:sz w:val="22"/>
          <w:szCs w:val="22"/>
        </w:rPr>
      </w:pPr>
      <w:r w:rsidRPr="009E1FE9">
        <w:rPr>
          <w:rFonts w:ascii="Helvetica" w:hAnsi="Helvetica" w:cs="Times New Roman"/>
          <w:b/>
          <w:sz w:val="22"/>
          <w:szCs w:val="22"/>
        </w:rPr>
        <w:t>Häufigkeit der Probenahme </w:t>
      </w:r>
    </w:p>
    <w:p w14:paraId="4E675811" w14:textId="77777777" w:rsidR="0016590B" w:rsidRPr="009E1FE9" w:rsidRDefault="0016590B" w:rsidP="009E1FE9">
      <w:pPr>
        <w:widowControl w:val="0"/>
        <w:autoSpaceDE w:val="0"/>
        <w:autoSpaceDN w:val="0"/>
        <w:adjustRightInd w:val="0"/>
        <w:spacing w:after="240"/>
        <w:jc w:val="both"/>
        <w:rPr>
          <w:rFonts w:ascii="Helvetica" w:hAnsi="Helvetica" w:cs="Times New Roman"/>
          <w:sz w:val="22"/>
          <w:szCs w:val="22"/>
        </w:rPr>
      </w:pPr>
      <w:r w:rsidRPr="009E1FE9">
        <w:rPr>
          <w:rFonts w:ascii="Helvetica" w:hAnsi="Helvetica" w:cs="Times New Roman"/>
          <w:sz w:val="22"/>
          <w:szCs w:val="22"/>
        </w:rPr>
        <w:t>Die verantwortliche Person entscheidet im Rahmen der Selbstkontrolle über die angemessene Häufigkeit der Probenahme.</w:t>
      </w:r>
      <w:r w:rsidRPr="009E1FE9">
        <w:rPr>
          <w:rFonts w:ascii="Helvetica" w:hAnsi="Helvetica" w:cs="Times"/>
          <w:sz w:val="22"/>
          <w:szCs w:val="22"/>
        </w:rPr>
        <w:t xml:space="preserve"> </w:t>
      </w:r>
      <w:r w:rsidRPr="009E1FE9">
        <w:rPr>
          <w:rFonts w:ascii="Helvetica" w:hAnsi="Helvetica" w:cs="Times New Roman"/>
          <w:sz w:val="22"/>
          <w:szCs w:val="22"/>
        </w:rPr>
        <w:t>Die Häufigkeit der Probenahme kann an die Art und die Grösse der Lebensmittelbetriebe angepasst werden, sofern die Sicherheit der Lebensmittel jederzeit gewähr- leistet ist.</w:t>
      </w:r>
    </w:p>
    <w:p w14:paraId="6DAA63EF" w14:textId="77777777" w:rsidR="0016590B" w:rsidRPr="009E1FE9" w:rsidRDefault="0016590B" w:rsidP="009E1FE9">
      <w:pPr>
        <w:widowControl w:val="0"/>
        <w:autoSpaceDE w:val="0"/>
        <w:autoSpaceDN w:val="0"/>
        <w:adjustRightInd w:val="0"/>
        <w:spacing w:after="240"/>
        <w:jc w:val="both"/>
        <w:rPr>
          <w:rFonts w:ascii="Helvetica" w:hAnsi="Helvetica" w:cs="Times"/>
          <w:b/>
          <w:sz w:val="22"/>
          <w:szCs w:val="22"/>
        </w:rPr>
      </w:pPr>
      <w:r w:rsidRPr="009E1FE9">
        <w:rPr>
          <w:rFonts w:ascii="Helvetica" w:hAnsi="Helvetica" w:cs="Times New Roman"/>
          <w:b/>
          <w:sz w:val="22"/>
          <w:szCs w:val="22"/>
        </w:rPr>
        <w:t>Trendanalysen</w:t>
      </w:r>
    </w:p>
    <w:p w14:paraId="3CC8A6E9" w14:textId="77777777"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Die verantwortliche Person hat Trends bei den Ergebnissen dieser mikrobiologischen Untersuchungen zu analysieren. Bewegt sich ein Trend auf unbefriedigende Resultate zu, so hat sie unverzüglich geeignete Massnahmen zu treffen, um das Auftreten mikrobiologischer Gefahren zu verhindern.</w:t>
      </w:r>
    </w:p>
    <w:p w14:paraId="45CFD191" w14:textId="77777777" w:rsidR="0016590B" w:rsidRPr="009E1FE9" w:rsidRDefault="0016590B" w:rsidP="009E1FE9">
      <w:pPr>
        <w:widowControl w:val="0"/>
        <w:autoSpaceDE w:val="0"/>
        <w:autoSpaceDN w:val="0"/>
        <w:adjustRightInd w:val="0"/>
        <w:spacing w:after="240"/>
        <w:rPr>
          <w:rFonts w:ascii="Helvetica" w:hAnsi="Helvetica" w:cs="Times"/>
          <w:b/>
          <w:sz w:val="22"/>
          <w:szCs w:val="22"/>
        </w:rPr>
      </w:pPr>
      <w:r w:rsidRPr="009E1FE9">
        <w:rPr>
          <w:rFonts w:ascii="Helvetica" w:hAnsi="Helvetica" w:cs="Times New Roman"/>
          <w:b/>
          <w:sz w:val="22"/>
          <w:szCs w:val="22"/>
        </w:rPr>
        <w:t>Unbefriedigende Ergebnisse</w:t>
      </w:r>
    </w:p>
    <w:p w14:paraId="50A78C01" w14:textId="5A11D10C"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Führt die Untersuchung anhand der im Anhang der L</w:t>
      </w:r>
      <w:r w:rsidR="00A4710C" w:rsidRPr="009E1FE9">
        <w:rPr>
          <w:rFonts w:ascii="Helvetica" w:hAnsi="Helvetica" w:cs="Times New Roman"/>
          <w:sz w:val="22"/>
          <w:szCs w:val="22"/>
        </w:rPr>
        <w:t>ebensmittel- und Gebrauchsgegen</w:t>
      </w:r>
      <w:r w:rsidRPr="009E1FE9">
        <w:rPr>
          <w:rFonts w:ascii="Helvetica" w:hAnsi="Helvetica" w:cs="Times New Roman"/>
          <w:sz w:val="22"/>
          <w:szCs w:val="22"/>
        </w:rPr>
        <w:t>stände</w:t>
      </w:r>
      <w:r w:rsidR="00A4710C" w:rsidRPr="009E1FE9">
        <w:rPr>
          <w:rFonts w:ascii="Helvetica" w:hAnsi="Helvetica" w:cs="Times New Roman"/>
          <w:sz w:val="22"/>
          <w:szCs w:val="22"/>
        </w:rPr>
        <w:t>-</w:t>
      </w:r>
      <w:r w:rsidRPr="009E1FE9">
        <w:rPr>
          <w:rFonts w:ascii="Helvetica" w:hAnsi="Helvetica" w:cs="Times New Roman"/>
          <w:sz w:val="22"/>
          <w:szCs w:val="22"/>
        </w:rPr>
        <w:t>verordnung (LGV) festgelegten Kriterien zu unbefriedigenden Ergebnissen, so hat die verantwortliche Person die im Rahmen der Selbstkontrolle festgelegten Korrekturmassnahmen sowie folgende Massnahmen zu ergreifen:</w:t>
      </w:r>
    </w:p>
    <w:p w14:paraId="46B2E485" w14:textId="77777777" w:rsidR="0016590B" w:rsidRPr="009E1FE9" w:rsidRDefault="0016590B" w:rsidP="009E1FE9">
      <w:pPr>
        <w:widowControl w:val="0"/>
        <w:autoSpaceDE w:val="0"/>
        <w:autoSpaceDN w:val="0"/>
        <w:adjustRightInd w:val="0"/>
        <w:spacing w:after="120"/>
        <w:jc w:val="both"/>
        <w:rPr>
          <w:rFonts w:ascii="Helvetica" w:hAnsi="Helvetica" w:cs="Times"/>
          <w:sz w:val="22"/>
          <w:szCs w:val="22"/>
        </w:rPr>
      </w:pPr>
      <w:r w:rsidRPr="009E1FE9">
        <w:rPr>
          <w:rFonts w:ascii="Helvetica" w:hAnsi="Helvetica" w:cs="Times New Roman"/>
          <w:sz w:val="22"/>
          <w:szCs w:val="22"/>
        </w:rPr>
        <w:t>Sie muss die Ursache der unbefriedigenden Ergebnisse finden, um das erneute Auftreten der nicht akzeptablen mikrobiologischen Kontamination zu verhindern</w:t>
      </w:r>
    </w:p>
    <w:p w14:paraId="57F59A35" w14:textId="77777777" w:rsidR="0016590B" w:rsidRPr="009E1FE9" w:rsidRDefault="0016590B" w:rsidP="009E1FE9">
      <w:pPr>
        <w:widowControl w:val="0"/>
        <w:autoSpaceDE w:val="0"/>
        <w:autoSpaceDN w:val="0"/>
        <w:adjustRightInd w:val="0"/>
        <w:spacing w:after="120"/>
        <w:jc w:val="both"/>
        <w:rPr>
          <w:rFonts w:ascii="Helvetica" w:hAnsi="Helvetica" w:cs="Times New Roman"/>
          <w:sz w:val="22"/>
          <w:szCs w:val="22"/>
        </w:rPr>
      </w:pPr>
      <w:r w:rsidRPr="009E1FE9">
        <w:rPr>
          <w:rFonts w:ascii="Helvetica" w:hAnsi="Helvetica" w:cs="Times New Roman"/>
          <w:sz w:val="22"/>
          <w:szCs w:val="22"/>
        </w:rPr>
        <w:t>Bei unbefriedigenden Ergebnissen hinsichtlich der Untersuchung der in der LGV festgelegten Lebensmittelsicherheitskriterien muss das Produkt oder die Partie Lebensmittel vom Markt genommen oder zurückgerufen werden</w:t>
      </w:r>
    </w:p>
    <w:p w14:paraId="0429BF92" w14:textId="77777777" w:rsidR="0016590B" w:rsidRPr="009E1FE9" w:rsidRDefault="0016590B" w:rsidP="009E1FE9">
      <w:pPr>
        <w:widowControl w:val="0"/>
        <w:autoSpaceDE w:val="0"/>
        <w:autoSpaceDN w:val="0"/>
        <w:adjustRightInd w:val="0"/>
        <w:spacing w:after="120"/>
        <w:jc w:val="both"/>
        <w:rPr>
          <w:rFonts w:ascii="Helvetica" w:hAnsi="Helvetica" w:cs="Times New Roman"/>
          <w:sz w:val="22"/>
          <w:szCs w:val="22"/>
        </w:rPr>
      </w:pPr>
      <w:r w:rsidRPr="009E1FE9">
        <w:rPr>
          <w:rFonts w:ascii="Helvetica" w:hAnsi="Helvetica" w:cs="Times New Roman"/>
          <w:sz w:val="22"/>
          <w:szCs w:val="22"/>
        </w:rPr>
        <w:t>Bei unbefriedigenden Ergebnissen, welche die Prozesshygienekriterien betreffen, sind die in der LGV aufgeführten Massnahmen zu ergreifen</w:t>
      </w:r>
    </w:p>
    <w:p w14:paraId="50A6EF1F" w14:textId="77777777" w:rsidR="0016590B" w:rsidRPr="009E1FE9" w:rsidRDefault="0016590B" w:rsidP="009E1FE9">
      <w:pPr>
        <w:widowControl w:val="0"/>
        <w:autoSpaceDE w:val="0"/>
        <w:autoSpaceDN w:val="0"/>
        <w:adjustRightInd w:val="0"/>
        <w:spacing w:after="120"/>
        <w:jc w:val="both"/>
        <w:rPr>
          <w:rFonts w:ascii="Helvetica" w:hAnsi="Helvetica" w:cs="Times New Roman"/>
          <w:sz w:val="22"/>
          <w:szCs w:val="22"/>
        </w:rPr>
      </w:pPr>
      <w:r w:rsidRPr="009E1FE9">
        <w:rPr>
          <w:rFonts w:ascii="Helvetica" w:hAnsi="Helvetica" w:cs="Times New Roman"/>
          <w:sz w:val="22"/>
          <w:szCs w:val="22"/>
        </w:rPr>
        <w:t>Bei Überschreitung von Richtwerten gilt die gute Verfahrenspraxis als nicht erfüllt. Es sind die erforderlichen Korrekturmassnahmen zu treffen</w:t>
      </w:r>
    </w:p>
    <w:p w14:paraId="2F30631C" w14:textId="77777777" w:rsidR="0016590B" w:rsidRPr="009E1FE9" w:rsidRDefault="0016590B" w:rsidP="009E1FE9">
      <w:pPr>
        <w:widowControl w:val="0"/>
        <w:autoSpaceDE w:val="0"/>
        <w:autoSpaceDN w:val="0"/>
        <w:adjustRightInd w:val="0"/>
        <w:spacing w:after="120"/>
        <w:jc w:val="both"/>
        <w:rPr>
          <w:rFonts w:ascii="Helvetica" w:hAnsi="Helvetica" w:cs="Times"/>
          <w:sz w:val="22"/>
          <w:szCs w:val="22"/>
        </w:rPr>
      </w:pPr>
      <w:r w:rsidRPr="009E1FE9">
        <w:rPr>
          <w:rFonts w:ascii="Helvetica" w:hAnsi="Helvetica" w:cs="Times New Roman"/>
          <w:sz w:val="22"/>
          <w:szCs w:val="22"/>
        </w:rPr>
        <w:t xml:space="preserve">Vom Markt genommene oder zurückgerufene Produkte oder Lebensmittelpartien können für andere als die ursprünglich vorgesehenen Zwecke verwendet werden, sofern diese Verwendung keine Gefahr für die Gesundheit </w:t>
      </w:r>
      <w:proofErr w:type="gramStart"/>
      <w:r w:rsidRPr="009E1FE9">
        <w:rPr>
          <w:rFonts w:ascii="Helvetica" w:hAnsi="Helvetica" w:cs="Times New Roman"/>
          <w:sz w:val="22"/>
          <w:szCs w:val="22"/>
        </w:rPr>
        <w:t>von Mensch</w:t>
      </w:r>
      <w:proofErr w:type="gramEnd"/>
      <w:r w:rsidRPr="009E1FE9">
        <w:rPr>
          <w:rFonts w:ascii="Helvetica" w:hAnsi="Helvetica" w:cs="Times New Roman"/>
          <w:sz w:val="22"/>
          <w:szCs w:val="22"/>
        </w:rPr>
        <w:t xml:space="preserve"> oder Tier darstellt und sie im Rahmen der HACCP-gestützten Verfahren festgelegt und von der zuständigen Vollzugsbehörde genehmigt wurde</w:t>
      </w:r>
    </w:p>
    <w:p w14:paraId="6E5703C2" w14:textId="77777777" w:rsidR="0016590B" w:rsidRPr="009E1FE9" w:rsidRDefault="0016590B" w:rsidP="009E1FE9">
      <w:pPr>
        <w:widowControl w:val="0"/>
        <w:autoSpaceDE w:val="0"/>
        <w:autoSpaceDN w:val="0"/>
        <w:adjustRightInd w:val="0"/>
        <w:spacing w:after="240"/>
        <w:rPr>
          <w:rFonts w:ascii="Helvetica" w:hAnsi="Helvetica" w:cs="Times"/>
          <w:b/>
          <w:bCs/>
          <w:sz w:val="22"/>
          <w:szCs w:val="22"/>
        </w:rPr>
      </w:pPr>
    </w:p>
    <w:p w14:paraId="1B381A79" w14:textId="40DC4C65" w:rsidR="0016590B" w:rsidRPr="009E1FE9" w:rsidRDefault="0016590B" w:rsidP="009E1FE9">
      <w:pPr>
        <w:widowControl w:val="0"/>
        <w:autoSpaceDE w:val="0"/>
        <w:autoSpaceDN w:val="0"/>
        <w:adjustRightInd w:val="0"/>
        <w:spacing w:after="240"/>
        <w:rPr>
          <w:rFonts w:ascii="Helvetica" w:hAnsi="Helvetica" w:cs="Times"/>
          <w:sz w:val="22"/>
          <w:szCs w:val="22"/>
        </w:rPr>
      </w:pPr>
      <w:r w:rsidRPr="009E1FE9">
        <w:rPr>
          <w:rFonts w:ascii="Helvetica" w:hAnsi="Helvetica" w:cs="Times New Roman"/>
          <w:b/>
          <w:sz w:val="22"/>
          <w:szCs w:val="22"/>
        </w:rPr>
        <w:lastRenderedPageBreak/>
        <w:t>Mikrobiologische Untersuchung und Probenahme</w:t>
      </w:r>
    </w:p>
    <w:p w14:paraId="525C4423" w14:textId="77777777"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Kann die verantwortliche Person anhand zurückliegender Aufzeichnungen nachweisen, dass sie über funktionierende HACCP-gestützte Verfahren verfügt, so kann die Anzahl der in der LGV festgelegten, zu ziehenden Probeeinheiten verringert werden</w:t>
      </w:r>
    </w:p>
    <w:p w14:paraId="38AEC4B0" w14:textId="77777777" w:rsidR="0016590B" w:rsidRPr="009E1FE9" w:rsidRDefault="0016590B" w:rsidP="009E1FE9">
      <w:pPr>
        <w:widowControl w:val="0"/>
        <w:autoSpaceDE w:val="0"/>
        <w:autoSpaceDN w:val="0"/>
        <w:adjustRightInd w:val="0"/>
        <w:spacing w:after="240"/>
        <w:jc w:val="both"/>
        <w:rPr>
          <w:rFonts w:ascii="Helvetica" w:hAnsi="Helvetica" w:cs="Times"/>
          <w:sz w:val="22"/>
          <w:szCs w:val="22"/>
        </w:rPr>
      </w:pPr>
      <w:r w:rsidRPr="009E1FE9">
        <w:rPr>
          <w:rFonts w:ascii="Helvetica" w:hAnsi="Helvetica" w:cs="Times New Roman"/>
          <w:sz w:val="22"/>
          <w:szCs w:val="22"/>
        </w:rPr>
        <w:t>Werden die Untersuchungen speziell zur Bewertung der Akzeptabilität einer Lebensmittelpartie oder eines bestimmten Prozesses durchgeführt, so sind mindestens die in der LGV aufgeführten Probenahmepläne einzuhalten.</w:t>
      </w:r>
    </w:p>
    <w:p w14:paraId="7F9DC23B" w14:textId="77777777" w:rsidR="00515AA1" w:rsidRDefault="00515AA1" w:rsidP="00515AA1">
      <w:pPr>
        <w:pStyle w:val="berschrift1"/>
        <w:numPr>
          <w:ilvl w:val="0"/>
          <w:numId w:val="0"/>
        </w:numPr>
      </w:pPr>
    </w:p>
    <w:p w14:paraId="015DEDD4" w14:textId="5A5F7E75" w:rsidR="009C28A0" w:rsidRPr="009E0E24" w:rsidRDefault="006811D5" w:rsidP="00515AA1">
      <w:pPr>
        <w:pStyle w:val="berschrift1"/>
        <w:numPr>
          <w:ilvl w:val="0"/>
          <w:numId w:val="0"/>
        </w:numPr>
        <w:rPr>
          <w:rFonts w:ascii="Helvetica" w:hAnsi="Helvetica"/>
          <w:b w:val="0"/>
          <w:sz w:val="18"/>
          <w:szCs w:val="18"/>
        </w:rPr>
      </w:pPr>
      <w:r w:rsidRPr="009E0E24">
        <w:rPr>
          <w:rFonts w:ascii="Helvetica" w:hAnsi="Helvetica"/>
          <w:sz w:val="24"/>
          <w:szCs w:val="24"/>
        </w:rPr>
        <w:t xml:space="preserve">Beispiele der Richtwerte für genussfertige Lebensmittel </w:t>
      </w:r>
      <w:r w:rsidRPr="009E0E24">
        <w:rPr>
          <w:rFonts w:ascii="Helvetica" w:hAnsi="Helvetica"/>
          <w:sz w:val="24"/>
          <w:szCs w:val="24"/>
        </w:rPr>
        <w:br/>
      </w:r>
      <w:r w:rsidRPr="009E0E24">
        <w:rPr>
          <w:rFonts w:ascii="Helvetica" w:hAnsi="Helvetica"/>
          <w:b w:val="0"/>
          <w:sz w:val="18"/>
          <w:szCs w:val="18"/>
        </w:rPr>
        <w:t>(Quelle: Hygieneverordnung HYV, 1. Mai 2017)</w:t>
      </w:r>
    </w:p>
    <w:p w14:paraId="62315A07" w14:textId="77777777" w:rsidR="00515AA1" w:rsidRPr="00515AA1" w:rsidRDefault="00515AA1" w:rsidP="00515AA1"/>
    <w:p w14:paraId="5B618758" w14:textId="77777777" w:rsidR="006811D5" w:rsidRPr="009E1FE9" w:rsidRDefault="006811D5" w:rsidP="009E0E24">
      <w:pPr>
        <w:pBdr>
          <w:top w:val="single" w:sz="4" w:space="1" w:color="auto"/>
          <w:left w:val="single" w:sz="4" w:space="4" w:color="auto"/>
          <w:bottom w:val="single" w:sz="4" w:space="1" w:color="auto"/>
          <w:right w:val="single" w:sz="4" w:space="4" w:color="auto"/>
        </w:pBdr>
        <w:ind w:right="-708"/>
        <w:rPr>
          <w:rFonts w:ascii="Helvetica" w:hAnsi="Helvetica"/>
        </w:rPr>
      </w:pPr>
      <w:r w:rsidRPr="009E1FE9">
        <w:rPr>
          <w:noProof/>
        </w:rPr>
        <w:drawing>
          <wp:inline distT="0" distB="0" distL="0" distR="0" wp14:anchorId="4ADEB33E" wp14:editId="44DF1468">
            <wp:extent cx="6120000" cy="3431705"/>
            <wp:effectExtent l="0" t="0" r="1905" b="0"/>
            <wp:docPr id="37" name="Bild 37" descr="Macintosh HD:Users:mariannedubs:Desktop:Bildschirmfoto 2017-04-24 um 10.0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nnedubs:Desktop:Bildschirmfoto 2017-04-24 um 10.02.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3431705"/>
                    </a:xfrm>
                    <a:prstGeom prst="rect">
                      <a:avLst/>
                    </a:prstGeom>
                    <a:noFill/>
                    <a:ln>
                      <a:noFill/>
                    </a:ln>
                  </pic:spPr>
                </pic:pic>
              </a:graphicData>
            </a:graphic>
          </wp:inline>
        </w:drawing>
      </w:r>
    </w:p>
    <w:p w14:paraId="4792193A" w14:textId="77777777" w:rsidR="006811D5" w:rsidRPr="009E1FE9" w:rsidRDefault="006811D5" w:rsidP="009E0E24">
      <w:pPr>
        <w:pBdr>
          <w:top w:val="single" w:sz="4" w:space="1" w:color="auto"/>
          <w:left w:val="single" w:sz="4" w:space="4" w:color="auto"/>
          <w:bottom w:val="single" w:sz="4" w:space="1" w:color="auto"/>
          <w:right w:val="single" w:sz="4" w:space="4" w:color="auto"/>
        </w:pBdr>
        <w:ind w:right="-708"/>
        <w:rPr>
          <w:rFonts w:ascii="Helvetica" w:hAnsi="Helvetica"/>
        </w:rPr>
      </w:pPr>
      <w:r w:rsidRPr="009E1FE9">
        <w:rPr>
          <w:noProof/>
        </w:rPr>
        <w:drawing>
          <wp:inline distT="0" distB="0" distL="0" distR="0" wp14:anchorId="797CD79A" wp14:editId="27965019">
            <wp:extent cx="6120000" cy="725571"/>
            <wp:effectExtent l="0" t="0" r="1905" b="11430"/>
            <wp:docPr id="38" name="Bild 38" descr="Macintosh HD:Users:mariannedubs:Desktop:Bildschirmfoto 2017-04-24 um 10.0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edubs:Desktop:Bildschirmfoto 2017-04-24 um 10.0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725571"/>
                    </a:xfrm>
                    <a:prstGeom prst="rect">
                      <a:avLst/>
                    </a:prstGeom>
                    <a:noFill/>
                    <a:ln>
                      <a:noFill/>
                    </a:ln>
                  </pic:spPr>
                </pic:pic>
              </a:graphicData>
            </a:graphic>
          </wp:inline>
        </w:drawing>
      </w:r>
    </w:p>
    <w:bookmarkEnd w:id="2"/>
    <w:bookmarkEnd w:id="3"/>
    <w:bookmarkEnd w:id="4"/>
    <w:bookmarkEnd w:id="5"/>
    <w:p w14:paraId="19CC6604" w14:textId="77777777" w:rsidR="00417DDA" w:rsidRPr="009E1FE9" w:rsidRDefault="00417DDA" w:rsidP="009E1FE9">
      <w:pPr>
        <w:widowControl w:val="0"/>
        <w:autoSpaceDE w:val="0"/>
        <w:autoSpaceDN w:val="0"/>
        <w:adjustRightInd w:val="0"/>
        <w:spacing w:after="240"/>
        <w:rPr>
          <w:rFonts w:ascii="Helvetica" w:hAnsi="Helvetica" w:cs="Times"/>
          <w:b/>
          <w:bCs/>
          <w:sz w:val="32"/>
          <w:szCs w:val="32"/>
        </w:rPr>
      </w:pPr>
    </w:p>
    <w:sectPr w:rsidR="00417DDA" w:rsidRPr="009E1FE9" w:rsidSect="009E0E24">
      <w:headerReference w:type="even" r:id="rId9"/>
      <w:headerReference w:type="default" r:id="rId10"/>
      <w:pgSz w:w="12240" w:h="15840"/>
      <w:pgMar w:top="1417" w:right="1750"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203E" w14:textId="77777777" w:rsidR="009831A9" w:rsidRDefault="009831A9" w:rsidP="00384225">
      <w:r>
        <w:separator/>
      </w:r>
    </w:p>
  </w:endnote>
  <w:endnote w:type="continuationSeparator" w:id="0">
    <w:p w14:paraId="122D6E91" w14:textId="77777777" w:rsidR="009831A9" w:rsidRDefault="009831A9" w:rsidP="003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506020202030204"/>
    <w:charset w:val="00"/>
    <w:family w:val="swiss"/>
    <w:pitch w:val="variable"/>
    <w:sig w:usb0="00000003" w:usb1="00000000" w:usb2="00000000" w:usb3="00000000" w:csb0="00000001" w:csb1="00000000"/>
  </w:font>
  <w:font w:name="Times">
    <w:altName w:val="﷽﷽﷽﷽﷽﷽﷽﷽ȂȂȂĂȂȂȂȂȂȂȁȂȂȂȂȂĂȂȂȂȂȂȂ"/>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B1CC" w14:textId="77777777" w:rsidR="009831A9" w:rsidRDefault="009831A9" w:rsidP="00384225">
      <w:r>
        <w:separator/>
      </w:r>
    </w:p>
  </w:footnote>
  <w:footnote w:type="continuationSeparator" w:id="0">
    <w:p w14:paraId="6C6F49DC" w14:textId="77777777" w:rsidR="009831A9" w:rsidRDefault="009831A9" w:rsidP="00384225">
      <w:r>
        <w:continuationSeparator/>
      </w:r>
    </w:p>
  </w:footnote>
  <w:footnote w:id="1">
    <w:p w14:paraId="0D288FDA" w14:textId="77777777" w:rsidR="0096566B" w:rsidRPr="00817B25" w:rsidRDefault="0096566B" w:rsidP="0016590B">
      <w:pPr>
        <w:widowControl w:val="0"/>
        <w:tabs>
          <w:tab w:val="left" w:pos="220"/>
          <w:tab w:val="left" w:pos="720"/>
        </w:tabs>
        <w:autoSpaceDE w:val="0"/>
        <w:autoSpaceDN w:val="0"/>
        <w:adjustRightInd w:val="0"/>
        <w:spacing w:after="240"/>
        <w:jc w:val="both"/>
        <w:rPr>
          <w:rFonts w:cs="Times New Roman"/>
          <w:sz w:val="18"/>
          <w:szCs w:val="18"/>
        </w:rPr>
      </w:pPr>
      <w:r w:rsidRPr="00431033">
        <w:rPr>
          <w:rStyle w:val="Funotenzeichen"/>
          <w:sz w:val="18"/>
          <w:szCs w:val="18"/>
        </w:rPr>
        <w:footnoteRef/>
      </w:r>
      <w:r w:rsidRPr="00431033">
        <w:rPr>
          <w:sz w:val="18"/>
          <w:szCs w:val="18"/>
        </w:rPr>
        <w:t xml:space="preserve"> Kontaminanten</w:t>
      </w:r>
      <w:r>
        <w:rPr>
          <w:sz w:val="18"/>
          <w:szCs w:val="18"/>
        </w:rPr>
        <w:t xml:space="preserve">: </w:t>
      </w:r>
      <w:r w:rsidRPr="00817B25">
        <w:rPr>
          <w:sz w:val="18"/>
          <w:szCs w:val="18"/>
        </w:rPr>
        <w:t>J</w:t>
      </w:r>
      <w:r w:rsidRPr="00817B25">
        <w:rPr>
          <w:rFonts w:cs="Times New Roman"/>
          <w:sz w:val="18"/>
          <w:szCs w:val="18"/>
        </w:rPr>
        <w:t>eder Stoff, der einem Lebe</w:t>
      </w:r>
      <w:r>
        <w:rPr>
          <w:rFonts w:cs="Times New Roman"/>
          <w:sz w:val="18"/>
          <w:szCs w:val="18"/>
        </w:rPr>
        <w:t>nsmittel nicht absichtlich hin</w:t>
      </w:r>
      <w:r w:rsidRPr="00817B25">
        <w:rPr>
          <w:rFonts w:cs="Times New Roman"/>
          <w:sz w:val="18"/>
          <w:szCs w:val="18"/>
        </w:rPr>
        <w:t>zugefügt wird, jedoch als Rückstand der Gewinnung (einschliesslich der Behandlungsmethoden in Ackerbau, Tierhaltung und Veterinärmedizin), Herstellung, Verarbeitung, Zubereitung, Behandlung, Aufmac</w:t>
      </w:r>
      <w:r>
        <w:rPr>
          <w:rFonts w:cs="Times New Roman"/>
          <w:sz w:val="18"/>
          <w:szCs w:val="18"/>
        </w:rPr>
        <w:t>hung, Verpa</w:t>
      </w:r>
      <w:r w:rsidRPr="00817B25">
        <w:rPr>
          <w:rFonts w:cs="Times New Roman"/>
          <w:sz w:val="18"/>
          <w:szCs w:val="18"/>
        </w:rPr>
        <w:t>ckung, Beförderung oder Lagerung des betreffenden Lebensmittels oder in- folge einer Verunreinigung durch die Umwelt im Lebensmittel vorhanden ist; nicht als Kontaminanten gelten Überreste von Insekten, Ti</w:t>
      </w:r>
      <w:r>
        <w:rPr>
          <w:rFonts w:cs="Times New Roman"/>
          <w:sz w:val="18"/>
          <w:szCs w:val="18"/>
        </w:rPr>
        <w:t>erhaare und anderer Fremdbesatz.</w:t>
      </w:r>
    </w:p>
    <w:p w14:paraId="68234515" w14:textId="77777777" w:rsidR="0096566B" w:rsidRPr="00431033" w:rsidRDefault="0096566B" w:rsidP="0016590B">
      <w:pPr>
        <w:pStyle w:val="Funoten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4E9A" w14:textId="77777777" w:rsidR="0096566B" w:rsidRDefault="0096566B" w:rsidP="004A5D3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CC4D14" w14:textId="77777777" w:rsidR="0096566B" w:rsidRDefault="0096566B" w:rsidP="0038422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6FAA" w14:textId="23ED157C" w:rsidR="0096566B" w:rsidRPr="003B176F" w:rsidRDefault="003B176F" w:rsidP="00524ED5">
    <w:pPr>
      <w:pStyle w:val="Kopfzeile"/>
      <w:tabs>
        <w:tab w:val="clear" w:pos="9072"/>
      </w:tabs>
      <w:ind w:right="-992"/>
      <w:rPr>
        <w:sz w:val="20"/>
        <w:szCs w:val="20"/>
      </w:rPr>
    </w:pPr>
    <w:r w:rsidRPr="00DB201C">
      <w:rPr>
        <w:rFonts w:ascii="Helvetica" w:hAnsi="Helvetica"/>
        <w:sz w:val="20"/>
        <w:szCs w:val="20"/>
      </w:rPr>
      <w:t>©</w:t>
    </w:r>
    <w:r w:rsidRPr="00DB201C">
      <w:rPr>
        <w:sz w:val="20"/>
        <w:szCs w:val="20"/>
      </w:rPr>
      <w:t xml:space="preserve"> Alinnova GmbH Luzern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7123"/>
    <w:multiLevelType w:val="hybridMultilevel"/>
    <w:tmpl w:val="43C89DBA"/>
    <w:lvl w:ilvl="0" w:tplc="957897A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BA"/>
    <w:rsid w:val="0001147A"/>
    <w:rsid w:val="000224EB"/>
    <w:rsid w:val="00062EBE"/>
    <w:rsid w:val="000918BE"/>
    <w:rsid w:val="00095EC3"/>
    <w:rsid w:val="000B640D"/>
    <w:rsid w:val="000C00F9"/>
    <w:rsid w:val="000E3350"/>
    <w:rsid w:val="000F4F73"/>
    <w:rsid w:val="00123529"/>
    <w:rsid w:val="00132486"/>
    <w:rsid w:val="0015530D"/>
    <w:rsid w:val="0016590B"/>
    <w:rsid w:val="001805BA"/>
    <w:rsid w:val="00190853"/>
    <w:rsid w:val="001B0075"/>
    <w:rsid w:val="001B5F4B"/>
    <w:rsid w:val="001D0BEB"/>
    <w:rsid w:val="001F15C8"/>
    <w:rsid w:val="00230DAE"/>
    <w:rsid w:val="00253B95"/>
    <w:rsid w:val="00262A06"/>
    <w:rsid w:val="00264721"/>
    <w:rsid w:val="00282E68"/>
    <w:rsid w:val="00283824"/>
    <w:rsid w:val="00292399"/>
    <w:rsid w:val="00295C69"/>
    <w:rsid w:val="002A494E"/>
    <w:rsid w:val="002B7C16"/>
    <w:rsid w:val="002C06FD"/>
    <w:rsid w:val="002D18AA"/>
    <w:rsid w:val="002E1963"/>
    <w:rsid w:val="003130B3"/>
    <w:rsid w:val="003219DE"/>
    <w:rsid w:val="0033128B"/>
    <w:rsid w:val="0033301A"/>
    <w:rsid w:val="00345883"/>
    <w:rsid w:val="00360853"/>
    <w:rsid w:val="00384225"/>
    <w:rsid w:val="003B07DA"/>
    <w:rsid w:val="003B176F"/>
    <w:rsid w:val="003D390E"/>
    <w:rsid w:val="003E5F33"/>
    <w:rsid w:val="003F6693"/>
    <w:rsid w:val="00417DDA"/>
    <w:rsid w:val="00431033"/>
    <w:rsid w:val="00436C3B"/>
    <w:rsid w:val="00440873"/>
    <w:rsid w:val="004416CA"/>
    <w:rsid w:val="00473F1C"/>
    <w:rsid w:val="0047476E"/>
    <w:rsid w:val="004879C1"/>
    <w:rsid w:val="00490375"/>
    <w:rsid w:val="00491395"/>
    <w:rsid w:val="004A1C8C"/>
    <w:rsid w:val="004A2356"/>
    <w:rsid w:val="004A5D31"/>
    <w:rsid w:val="004B13F7"/>
    <w:rsid w:val="004B1EEC"/>
    <w:rsid w:val="00502F36"/>
    <w:rsid w:val="00515AA1"/>
    <w:rsid w:val="00524ED5"/>
    <w:rsid w:val="005305D7"/>
    <w:rsid w:val="00551FAF"/>
    <w:rsid w:val="00594548"/>
    <w:rsid w:val="005A0BE7"/>
    <w:rsid w:val="005C6CA4"/>
    <w:rsid w:val="005F2EE8"/>
    <w:rsid w:val="005F6A33"/>
    <w:rsid w:val="006126D3"/>
    <w:rsid w:val="006248D4"/>
    <w:rsid w:val="0063633E"/>
    <w:rsid w:val="0064764B"/>
    <w:rsid w:val="00661E9C"/>
    <w:rsid w:val="00673752"/>
    <w:rsid w:val="00675174"/>
    <w:rsid w:val="006774F5"/>
    <w:rsid w:val="006811D5"/>
    <w:rsid w:val="0068656B"/>
    <w:rsid w:val="00693F8F"/>
    <w:rsid w:val="006A73AE"/>
    <w:rsid w:val="006C5BCA"/>
    <w:rsid w:val="006C7CDA"/>
    <w:rsid w:val="006E79F1"/>
    <w:rsid w:val="00700EF4"/>
    <w:rsid w:val="007325F7"/>
    <w:rsid w:val="007537BF"/>
    <w:rsid w:val="00760C4D"/>
    <w:rsid w:val="00765BD5"/>
    <w:rsid w:val="00767468"/>
    <w:rsid w:val="007738E5"/>
    <w:rsid w:val="00795040"/>
    <w:rsid w:val="007A1031"/>
    <w:rsid w:val="007A34FC"/>
    <w:rsid w:val="007B5FF5"/>
    <w:rsid w:val="007C6A71"/>
    <w:rsid w:val="007E5B98"/>
    <w:rsid w:val="007F7F5E"/>
    <w:rsid w:val="00817B25"/>
    <w:rsid w:val="00823E32"/>
    <w:rsid w:val="008B0D66"/>
    <w:rsid w:val="008B66CB"/>
    <w:rsid w:val="008C079E"/>
    <w:rsid w:val="008C2CA0"/>
    <w:rsid w:val="008C41B4"/>
    <w:rsid w:val="00911C91"/>
    <w:rsid w:val="00927D54"/>
    <w:rsid w:val="0096566B"/>
    <w:rsid w:val="00967146"/>
    <w:rsid w:val="009831A9"/>
    <w:rsid w:val="00985881"/>
    <w:rsid w:val="00996DF4"/>
    <w:rsid w:val="009B3FA0"/>
    <w:rsid w:val="009B57FD"/>
    <w:rsid w:val="009B6591"/>
    <w:rsid w:val="009C28A0"/>
    <w:rsid w:val="009E0E24"/>
    <w:rsid w:val="009E1FE9"/>
    <w:rsid w:val="009F3169"/>
    <w:rsid w:val="00A30800"/>
    <w:rsid w:val="00A319F7"/>
    <w:rsid w:val="00A4710C"/>
    <w:rsid w:val="00A50F07"/>
    <w:rsid w:val="00A549BF"/>
    <w:rsid w:val="00A54AFE"/>
    <w:rsid w:val="00A550C0"/>
    <w:rsid w:val="00A82FAF"/>
    <w:rsid w:val="00AA025C"/>
    <w:rsid w:val="00AA6EFA"/>
    <w:rsid w:val="00AF10FE"/>
    <w:rsid w:val="00AF25D0"/>
    <w:rsid w:val="00B12195"/>
    <w:rsid w:val="00B260B6"/>
    <w:rsid w:val="00B32CEF"/>
    <w:rsid w:val="00B32E93"/>
    <w:rsid w:val="00B364BA"/>
    <w:rsid w:val="00B41890"/>
    <w:rsid w:val="00B5347A"/>
    <w:rsid w:val="00B97F05"/>
    <w:rsid w:val="00BA153F"/>
    <w:rsid w:val="00BA1B80"/>
    <w:rsid w:val="00BA5FA8"/>
    <w:rsid w:val="00BB7849"/>
    <w:rsid w:val="00BC2FA1"/>
    <w:rsid w:val="00BD0005"/>
    <w:rsid w:val="00BD64DE"/>
    <w:rsid w:val="00C03B85"/>
    <w:rsid w:val="00C30921"/>
    <w:rsid w:val="00C75500"/>
    <w:rsid w:val="00C94FEB"/>
    <w:rsid w:val="00CF491B"/>
    <w:rsid w:val="00CF6AF7"/>
    <w:rsid w:val="00D326EB"/>
    <w:rsid w:val="00D57092"/>
    <w:rsid w:val="00D841F0"/>
    <w:rsid w:val="00D945C3"/>
    <w:rsid w:val="00D95663"/>
    <w:rsid w:val="00DA18CC"/>
    <w:rsid w:val="00DB2B44"/>
    <w:rsid w:val="00DD2917"/>
    <w:rsid w:val="00DF7C95"/>
    <w:rsid w:val="00E157A5"/>
    <w:rsid w:val="00E34A0C"/>
    <w:rsid w:val="00E3796E"/>
    <w:rsid w:val="00E50D2D"/>
    <w:rsid w:val="00E74FB8"/>
    <w:rsid w:val="00EF46E6"/>
    <w:rsid w:val="00F05A52"/>
    <w:rsid w:val="00F068F4"/>
    <w:rsid w:val="00F11D1C"/>
    <w:rsid w:val="00F12E5B"/>
    <w:rsid w:val="00F17361"/>
    <w:rsid w:val="00F253C5"/>
    <w:rsid w:val="00F43501"/>
    <w:rsid w:val="00F7028E"/>
    <w:rsid w:val="00F85CCF"/>
    <w:rsid w:val="00F95480"/>
    <w:rsid w:val="00FB4BE7"/>
    <w:rsid w:val="00FC3D89"/>
    <w:rsid w:val="00FC5D50"/>
    <w:rsid w:val="00FD190F"/>
    <w:rsid w:val="00FD586B"/>
    <w:rsid w:val="00FF0214"/>
    <w:rsid w:val="00FF5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2A1E"/>
  <w14:defaultImageDpi w14:val="300"/>
  <w15:docId w15:val="{F8B67396-0E10-E945-8261-8C69798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515AA1"/>
    <w:pPr>
      <w:keepNext/>
      <w:keepLines/>
      <w:numPr>
        <w:numId w:val="1"/>
      </w:numPr>
      <w:tabs>
        <w:tab w:val="left" w:pos="2835"/>
      </w:tabs>
      <w:spacing w:after="120"/>
      <w:ind w:left="567" w:hanging="567"/>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3B176F"/>
    <w:pPr>
      <w:keepNext/>
      <w:keepLines/>
      <w:spacing w:after="120"/>
      <w:outlineLvl w:val="1"/>
    </w:pPr>
    <w:rPr>
      <w:rFonts w:eastAsiaTheme="majorEastAsia" w:cstheme="majorBidi"/>
      <w:b/>
      <w:bCs/>
      <w:sz w:val="2"/>
      <w:szCs w:val="2"/>
    </w:rPr>
  </w:style>
  <w:style w:type="paragraph" w:styleId="berschrift3">
    <w:name w:val="heading 3"/>
    <w:basedOn w:val="Standard"/>
    <w:next w:val="Standard"/>
    <w:link w:val="berschrift3Zchn"/>
    <w:autoRedefine/>
    <w:uiPriority w:val="9"/>
    <w:unhideWhenUsed/>
    <w:qFormat/>
    <w:rsid w:val="004B1EEC"/>
    <w:pPr>
      <w:keepNext/>
      <w:keepLines/>
      <w:spacing w:after="120"/>
      <w:outlineLvl w:val="2"/>
    </w:pPr>
    <w:rPr>
      <w:rFonts w:ascii="Arial" w:eastAsiaTheme="majorEastAsia" w:hAnsi="Arial"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LHygienekonzept">
    <w:name w:val="SHL Hygienekonzept"/>
    <w:basedOn w:val="berschrift1"/>
    <w:link w:val="SHLHygienekonzeptZeichen"/>
    <w:autoRedefine/>
    <w:qFormat/>
    <w:rsid w:val="005A0BE7"/>
    <w:pPr>
      <w:spacing w:before="120"/>
    </w:pPr>
  </w:style>
  <w:style w:type="character" w:customStyle="1" w:styleId="berschrift1Zchn">
    <w:name w:val="Überschrift 1 Zchn"/>
    <w:basedOn w:val="Absatz-Standardschriftart"/>
    <w:link w:val="berschrift1"/>
    <w:uiPriority w:val="9"/>
    <w:rsid w:val="00515AA1"/>
    <w:rPr>
      <w:rFonts w:eastAsiaTheme="majorEastAsia" w:cstheme="majorBidi"/>
      <w:b/>
      <w:bCs/>
      <w:sz w:val="28"/>
      <w:szCs w:val="28"/>
    </w:rPr>
  </w:style>
  <w:style w:type="paragraph" w:styleId="Fuzeile">
    <w:name w:val="footer"/>
    <w:basedOn w:val="Standard"/>
    <w:link w:val="FuzeileZchn"/>
    <w:autoRedefine/>
    <w:uiPriority w:val="99"/>
    <w:unhideWhenUsed/>
    <w:rsid w:val="00D57092"/>
    <w:pPr>
      <w:tabs>
        <w:tab w:val="center" w:pos="4536"/>
        <w:tab w:val="right" w:pos="9072"/>
      </w:tabs>
    </w:pPr>
    <w:rPr>
      <w:rFonts w:ascii="Arial" w:hAnsi="Arial"/>
      <w:sz w:val="18"/>
    </w:rPr>
  </w:style>
  <w:style w:type="character" w:customStyle="1" w:styleId="berschrift2Zchn">
    <w:name w:val="Überschrift 2 Zchn"/>
    <w:basedOn w:val="Absatz-Standardschriftart"/>
    <w:link w:val="berschrift2"/>
    <w:uiPriority w:val="9"/>
    <w:rsid w:val="003B176F"/>
    <w:rPr>
      <w:rFonts w:eastAsiaTheme="majorEastAsia" w:cstheme="majorBidi"/>
      <w:b/>
      <w:bCs/>
      <w:sz w:val="2"/>
      <w:szCs w:val="2"/>
    </w:rPr>
  </w:style>
  <w:style w:type="character" w:customStyle="1" w:styleId="berschrift3Zchn">
    <w:name w:val="Überschrift 3 Zchn"/>
    <w:basedOn w:val="Absatz-Standardschriftart"/>
    <w:link w:val="berschrift3"/>
    <w:uiPriority w:val="9"/>
    <w:rsid w:val="004B1EEC"/>
    <w:rPr>
      <w:rFonts w:ascii="Arial" w:eastAsiaTheme="majorEastAsia" w:hAnsi="Arial" w:cstheme="majorBidi"/>
      <w:b/>
      <w:bCs/>
    </w:rPr>
  </w:style>
  <w:style w:type="paragraph" w:styleId="Titel">
    <w:name w:val="Title"/>
    <w:basedOn w:val="Standard"/>
    <w:next w:val="Standard"/>
    <w:link w:val="TitelZchn"/>
    <w:autoRedefine/>
    <w:uiPriority w:val="10"/>
    <w:qFormat/>
    <w:rsid w:val="00D57092"/>
    <w:pPr>
      <w:pBdr>
        <w:bottom w:val="single" w:sz="8" w:space="4" w:color="4F81BD" w:themeColor="accent1"/>
      </w:pBdr>
      <w:spacing w:after="300"/>
      <w:contextualSpacing/>
    </w:pPr>
    <w:rPr>
      <w:rFonts w:ascii="Arial" w:eastAsiaTheme="majorEastAsia" w:hAnsi="Arial" w:cstheme="majorBidi"/>
      <w:b/>
      <w:spacing w:val="5"/>
      <w:kern w:val="28"/>
      <w:sz w:val="120"/>
      <w:szCs w:val="52"/>
    </w:rPr>
  </w:style>
  <w:style w:type="character" w:customStyle="1" w:styleId="TitelZchn">
    <w:name w:val="Titel Zchn"/>
    <w:basedOn w:val="Absatz-Standardschriftart"/>
    <w:link w:val="Titel"/>
    <w:uiPriority w:val="10"/>
    <w:rsid w:val="00D57092"/>
    <w:rPr>
      <w:rFonts w:ascii="Arial" w:eastAsiaTheme="majorEastAsia" w:hAnsi="Arial" w:cstheme="majorBidi"/>
      <w:b/>
      <w:spacing w:val="5"/>
      <w:kern w:val="28"/>
      <w:sz w:val="120"/>
      <w:szCs w:val="52"/>
    </w:rPr>
  </w:style>
  <w:style w:type="character" w:customStyle="1" w:styleId="FuzeileZchn">
    <w:name w:val="Fußzeile Zchn"/>
    <w:basedOn w:val="Absatz-Standardschriftart"/>
    <w:link w:val="Fuzeile"/>
    <w:uiPriority w:val="99"/>
    <w:rsid w:val="00D57092"/>
    <w:rPr>
      <w:rFonts w:ascii="Arial" w:hAnsi="Arial"/>
      <w:sz w:val="18"/>
    </w:rPr>
  </w:style>
  <w:style w:type="character" w:styleId="Seitenzahl">
    <w:name w:val="page number"/>
    <w:basedOn w:val="Absatz-Standardschriftart"/>
    <w:uiPriority w:val="99"/>
    <w:semiHidden/>
    <w:unhideWhenUsed/>
    <w:rsid w:val="00D57092"/>
  </w:style>
  <w:style w:type="character" w:customStyle="1" w:styleId="SHLHygienekonzeptZeichen">
    <w:name w:val="SHL Hygienekonzept Zeichen"/>
    <w:basedOn w:val="Absatz-Standardschriftart"/>
    <w:link w:val="SHLHygienekonzept"/>
    <w:rsid w:val="005A0BE7"/>
    <w:rPr>
      <w:rFonts w:eastAsiaTheme="majorEastAsia" w:cstheme="majorBidi"/>
      <w:b/>
      <w:bCs/>
    </w:rPr>
  </w:style>
  <w:style w:type="paragraph" w:customStyle="1" w:styleId="HygieneKroneBaar">
    <w:name w:val="Hygiene Krone Baar"/>
    <w:basedOn w:val="berschrift1"/>
    <w:next w:val="berschrift2"/>
    <w:autoRedefine/>
    <w:qFormat/>
    <w:rsid w:val="009B6591"/>
  </w:style>
  <w:style w:type="paragraph" w:styleId="Kopfzeile">
    <w:name w:val="header"/>
    <w:basedOn w:val="Standard"/>
    <w:link w:val="KopfzeileZchn"/>
    <w:uiPriority w:val="99"/>
    <w:unhideWhenUsed/>
    <w:rsid w:val="00384225"/>
    <w:pPr>
      <w:tabs>
        <w:tab w:val="center" w:pos="4536"/>
        <w:tab w:val="right" w:pos="9072"/>
      </w:tabs>
    </w:pPr>
  </w:style>
  <w:style w:type="character" w:customStyle="1" w:styleId="KopfzeileZchn">
    <w:name w:val="Kopfzeile Zchn"/>
    <w:basedOn w:val="Absatz-Standardschriftart"/>
    <w:link w:val="Kopfzeile"/>
    <w:uiPriority w:val="99"/>
    <w:rsid w:val="00384225"/>
  </w:style>
  <w:style w:type="paragraph" w:styleId="Listenabsatz">
    <w:name w:val="List Paragraph"/>
    <w:basedOn w:val="Standard"/>
    <w:uiPriority w:val="34"/>
    <w:qFormat/>
    <w:rsid w:val="004A5D31"/>
    <w:pPr>
      <w:ind w:left="720"/>
      <w:contextualSpacing/>
    </w:pPr>
  </w:style>
  <w:style w:type="paragraph" w:styleId="Funotentext">
    <w:name w:val="footnote text"/>
    <w:basedOn w:val="Standard"/>
    <w:link w:val="FunotentextZchn"/>
    <w:uiPriority w:val="99"/>
    <w:unhideWhenUsed/>
    <w:rsid w:val="006774F5"/>
  </w:style>
  <w:style w:type="character" w:customStyle="1" w:styleId="FunotentextZchn">
    <w:name w:val="Fußnotentext Zchn"/>
    <w:basedOn w:val="Absatz-Standardschriftart"/>
    <w:link w:val="Funotentext"/>
    <w:uiPriority w:val="99"/>
    <w:rsid w:val="006774F5"/>
  </w:style>
  <w:style w:type="character" w:styleId="Funotenzeichen">
    <w:name w:val="footnote reference"/>
    <w:basedOn w:val="Absatz-Standardschriftart"/>
    <w:uiPriority w:val="99"/>
    <w:unhideWhenUsed/>
    <w:rsid w:val="006774F5"/>
    <w:rPr>
      <w:vertAlign w:val="superscript"/>
    </w:rPr>
  </w:style>
  <w:style w:type="character" w:styleId="Hyperlink">
    <w:name w:val="Hyperlink"/>
    <w:basedOn w:val="Absatz-Standardschriftart"/>
    <w:uiPriority w:val="99"/>
    <w:semiHidden/>
    <w:unhideWhenUsed/>
    <w:rsid w:val="006774F5"/>
    <w:rPr>
      <w:color w:val="0000FF"/>
      <w:u w:val="single"/>
    </w:rPr>
  </w:style>
  <w:style w:type="character" w:styleId="HTMLZitat">
    <w:name w:val="HTML Cite"/>
    <w:basedOn w:val="Absatz-Standardschriftart"/>
    <w:uiPriority w:val="99"/>
    <w:semiHidden/>
    <w:unhideWhenUsed/>
    <w:rsid w:val="0015530D"/>
    <w:rPr>
      <w:i/>
      <w:iCs/>
    </w:rPr>
  </w:style>
  <w:style w:type="paragraph" w:styleId="Untertitel">
    <w:name w:val="Subtitle"/>
    <w:basedOn w:val="Standard"/>
    <w:next w:val="Standard"/>
    <w:link w:val="UntertitelZchn"/>
    <w:uiPriority w:val="11"/>
    <w:qFormat/>
    <w:rsid w:val="004B1EEC"/>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4B1EEC"/>
    <w:rPr>
      <w:rFonts w:eastAsiaTheme="majorEastAsia" w:cstheme="majorBidi"/>
      <w:i/>
      <w:iCs/>
      <w:color w:val="4F81BD" w:themeColor="accent1"/>
      <w:spacing w:val="15"/>
    </w:rPr>
  </w:style>
  <w:style w:type="table" w:styleId="Tabellenraster">
    <w:name w:val="Table Grid"/>
    <w:basedOn w:val="NormaleTabelle"/>
    <w:uiPriority w:val="59"/>
    <w:rsid w:val="001235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123529"/>
  </w:style>
  <w:style w:type="character" w:customStyle="1" w:styleId="FormatvorlageArialNarrow">
    <w:name w:val="Formatvorlage Arial Narrow"/>
    <w:basedOn w:val="Absatz-Standardschriftart"/>
    <w:rsid w:val="006248D4"/>
    <w:rPr>
      <w:rFonts w:ascii="Arial Narrow" w:hAnsi="Arial Narrow"/>
    </w:rPr>
  </w:style>
  <w:style w:type="paragraph" w:customStyle="1" w:styleId="bodytext">
    <w:name w:val="bodytext"/>
    <w:basedOn w:val="Standard"/>
    <w:rsid w:val="006248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44900">
      <w:bodyDiv w:val="1"/>
      <w:marLeft w:val="0"/>
      <w:marRight w:val="0"/>
      <w:marTop w:val="0"/>
      <w:marBottom w:val="0"/>
      <w:divBdr>
        <w:top w:val="none" w:sz="0" w:space="0" w:color="auto"/>
        <w:left w:val="none" w:sz="0" w:space="0" w:color="auto"/>
        <w:bottom w:val="none" w:sz="0" w:space="0" w:color="auto"/>
        <w:right w:val="none" w:sz="0" w:space="0" w:color="auto"/>
      </w:divBdr>
      <w:divsChild>
        <w:div w:id="1165704318">
          <w:marLeft w:val="0"/>
          <w:marRight w:val="0"/>
          <w:marTop w:val="0"/>
          <w:marBottom w:val="0"/>
          <w:divBdr>
            <w:top w:val="none" w:sz="0" w:space="0" w:color="auto"/>
            <w:left w:val="none" w:sz="0" w:space="0" w:color="auto"/>
            <w:bottom w:val="none" w:sz="0" w:space="0" w:color="auto"/>
            <w:right w:val="none" w:sz="0" w:space="0" w:color="auto"/>
          </w:divBdr>
          <w:divsChild>
            <w:div w:id="629020255">
              <w:marLeft w:val="0"/>
              <w:marRight w:val="0"/>
              <w:marTop w:val="0"/>
              <w:marBottom w:val="0"/>
              <w:divBdr>
                <w:top w:val="none" w:sz="0" w:space="0" w:color="auto"/>
                <w:left w:val="none" w:sz="0" w:space="0" w:color="auto"/>
                <w:bottom w:val="none" w:sz="0" w:space="0" w:color="auto"/>
                <w:right w:val="none" w:sz="0" w:space="0" w:color="auto"/>
              </w:divBdr>
              <w:divsChild>
                <w:div w:id="624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521">
      <w:bodyDiv w:val="1"/>
      <w:marLeft w:val="0"/>
      <w:marRight w:val="0"/>
      <w:marTop w:val="0"/>
      <w:marBottom w:val="0"/>
      <w:divBdr>
        <w:top w:val="none" w:sz="0" w:space="0" w:color="auto"/>
        <w:left w:val="none" w:sz="0" w:space="0" w:color="auto"/>
        <w:bottom w:val="none" w:sz="0" w:space="0" w:color="auto"/>
        <w:right w:val="none" w:sz="0" w:space="0" w:color="auto"/>
      </w:divBdr>
      <w:divsChild>
        <w:div w:id="1711104370">
          <w:marLeft w:val="0"/>
          <w:marRight w:val="0"/>
          <w:marTop w:val="0"/>
          <w:marBottom w:val="0"/>
          <w:divBdr>
            <w:top w:val="none" w:sz="0" w:space="0" w:color="auto"/>
            <w:left w:val="none" w:sz="0" w:space="0" w:color="auto"/>
            <w:bottom w:val="none" w:sz="0" w:space="0" w:color="auto"/>
            <w:right w:val="none" w:sz="0" w:space="0" w:color="auto"/>
          </w:divBdr>
          <w:divsChild>
            <w:div w:id="878780231">
              <w:marLeft w:val="0"/>
              <w:marRight w:val="0"/>
              <w:marTop w:val="0"/>
              <w:marBottom w:val="0"/>
              <w:divBdr>
                <w:top w:val="none" w:sz="0" w:space="0" w:color="auto"/>
                <w:left w:val="none" w:sz="0" w:space="0" w:color="auto"/>
                <w:bottom w:val="none" w:sz="0" w:space="0" w:color="auto"/>
                <w:right w:val="none" w:sz="0" w:space="0" w:color="auto"/>
              </w:divBdr>
              <w:divsChild>
                <w:div w:id="1304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5328</Characters>
  <Application>Microsoft Office Word</Application>
  <DocSecurity>0</DocSecurity>
  <Lines>44</Lines>
  <Paragraphs>12</Paragraphs>
  <ScaleCrop>false</ScaleCrop>
  <Company>Alinnova GmbH</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Dubs</dc:creator>
  <cp:keywords/>
  <dc:description/>
  <cp:lastModifiedBy>Marianne Dubs</cp:lastModifiedBy>
  <cp:revision>7</cp:revision>
  <cp:lastPrinted>2017-04-24T07:47:00Z</cp:lastPrinted>
  <dcterms:created xsi:type="dcterms:W3CDTF">2017-05-13T13:29:00Z</dcterms:created>
  <dcterms:modified xsi:type="dcterms:W3CDTF">2021-06-02T12:42:00Z</dcterms:modified>
</cp:coreProperties>
</file>